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078A6" w14:textId="312921BF" w:rsidR="00407D62" w:rsidRDefault="00407D62" w:rsidP="00407D62">
      <w:pPr>
        <w:rPr>
          <w:b/>
          <w:sz w:val="24"/>
          <w:szCs w:val="24"/>
        </w:rPr>
      </w:pPr>
      <w:r w:rsidRPr="00415223">
        <w:rPr>
          <w:b/>
          <w:sz w:val="24"/>
          <w:szCs w:val="24"/>
        </w:rPr>
        <w:t>PRESS RELEASE</w:t>
      </w:r>
    </w:p>
    <w:p w14:paraId="1200793A" w14:textId="2763A058" w:rsidR="00B27574" w:rsidRPr="00415223" w:rsidRDefault="00E07781" w:rsidP="00407D62">
      <w:pPr>
        <w:rPr>
          <w:b/>
          <w:sz w:val="24"/>
          <w:szCs w:val="24"/>
        </w:rPr>
      </w:pPr>
      <w:r>
        <w:rPr>
          <w:noProof/>
          <w:lang w:eastAsia="en-IN"/>
        </w:rPr>
        <w:drawing>
          <wp:inline distT="0" distB="0" distL="0" distR="0" wp14:anchorId="19DD4BFD" wp14:editId="5258B977">
            <wp:extent cx="2247900" cy="1428750"/>
            <wp:effectExtent l="0" t="0" r="0" b="0"/>
            <wp:docPr id="1" name="Picture 1" descr="C:\Users\aishwarya.sinha\AppData\Local\Microsoft\Windows\INetCache\Content.Word\Convergence-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hwarya.sinha\AppData\Local\Microsoft\Windows\INetCache\Content.Word\Convergence-Ind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428750"/>
                    </a:xfrm>
                    <a:prstGeom prst="rect">
                      <a:avLst/>
                    </a:prstGeom>
                    <a:noFill/>
                    <a:ln>
                      <a:noFill/>
                    </a:ln>
                  </pic:spPr>
                </pic:pic>
              </a:graphicData>
            </a:graphic>
          </wp:inline>
        </w:drawing>
      </w:r>
      <w:r>
        <w:rPr>
          <w:b/>
          <w:sz w:val="24"/>
          <w:szCs w:val="24"/>
        </w:rPr>
        <w:t xml:space="preserve">     </w:t>
      </w:r>
      <w:r w:rsidR="006B3D4B">
        <w:rPr>
          <w:b/>
          <w:sz w:val="24"/>
          <w:szCs w:val="24"/>
        </w:rPr>
        <w:t xml:space="preserve">              </w:t>
      </w:r>
      <w:r>
        <w:rPr>
          <w:b/>
          <w:sz w:val="24"/>
          <w:szCs w:val="24"/>
        </w:rPr>
        <w:t xml:space="preserve">   </w:t>
      </w:r>
      <w:r>
        <w:rPr>
          <w:noProof/>
          <w:lang w:eastAsia="en-IN"/>
        </w:rPr>
        <w:drawing>
          <wp:inline distT="0" distB="0" distL="0" distR="0" wp14:anchorId="62E1603C" wp14:editId="3F94BAE2">
            <wp:extent cx="2419350" cy="1704975"/>
            <wp:effectExtent l="0" t="0" r="0" b="9525"/>
            <wp:docPr id="2" name="Picture 2" descr="C:\Users\aishwarya.sinha\AppData\Local\Microsoft\Windows\INetCache\Content.Word\SCI-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shwarya.sinha\AppData\Local\Microsoft\Windows\INetCache\Content.Word\SCI-2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7049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407D62" w14:paraId="7D008F6F" w14:textId="77777777" w:rsidTr="00D4677C">
        <w:trPr>
          <w:tblCellSpacing w:w="0" w:type="dxa"/>
        </w:trPr>
        <w:tc>
          <w:tcPr>
            <w:tcW w:w="0" w:type="auto"/>
            <w:tcMar>
              <w:top w:w="0" w:type="dxa"/>
              <w:left w:w="0" w:type="dxa"/>
              <w:bottom w:w="75" w:type="dxa"/>
              <w:right w:w="0" w:type="dxa"/>
            </w:tcMar>
            <w:vAlign w:val="center"/>
            <w:hideMark/>
          </w:tcPr>
          <w:p w14:paraId="65716985" w14:textId="4F9624F3" w:rsidR="00407D62" w:rsidRDefault="00723AF7" w:rsidP="00D4677C">
            <w:pPr>
              <w:spacing w:before="100" w:beforeAutospacing="1" w:after="100" w:afterAutospacing="1" w:line="480" w:lineRule="atLeast"/>
              <w:jc w:val="center"/>
              <w:rPr>
                <w:b/>
                <w:bCs/>
                <w:color w:val="333333"/>
                <w:sz w:val="32"/>
                <w:szCs w:val="32"/>
              </w:rPr>
            </w:pPr>
            <w:r>
              <w:rPr>
                <w:b/>
                <w:bCs/>
                <w:color w:val="333333"/>
                <w:sz w:val="32"/>
                <w:szCs w:val="32"/>
              </w:rPr>
              <w:t xml:space="preserve">To </w:t>
            </w:r>
            <w:r w:rsidR="000225AA" w:rsidRPr="002F2D5D">
              <w:rPr>
                <w:b/>
                <w:bCs/>
                <w:color w:val="333333"/>
                <w:sz w:val="32"/>
                <w:szCs w:val="32"/>
              </w:rPr>
              <w:t>Build a Digital &amp; Smart India</w:t>
            </w:r>
            <w:r>
              <w:rPr>
                <w:b/>
                <w:bCs/>
                <w:color w:val="333333"/>
                <w:sz w:val="32"/>
                <w:szCs w:val="32"/>
              </w:rPr>
              <w:t xml:space="preserve">, </w:t>
            </w:r>
            <w:r w:rsidR="00407D62" w:rsidRPr="002F2D5D">
              <w:rPr>
                <w:b/>
                <w:bCs/>
                <w:color w:val="333333"/>
                <w:sz w:val="32"/>
                <w:szCs w:val="32"/>
              </w:rPr>
              <w:t xml:space="preserve">Industry Leaders </w:t>
            </w:r>
            <w:r>
              <w:rPr>
                <w:b/>
                <w:bCs/>
                <w:color w:val="333333"/>
                <w:sz w:val="32"/>
                <w:szCs w:val="32"/>
              </w:rPr>
              <w:t>&amp;</w:t>
            </w:r>
            <w:r w:rsidR="00407D62" w:rsidRPr="002F2D5D">
              <w:rPr>
                <w:b/>
                <w:bCs/>
                <w:color w:val="333333"/>
                <w:sz w:val="32"/>
                <w:szCs w:val="32"/>
              </w:rPr>
              <w:t xml:space="preserve"> City Administrators </w:t>
            </w:r>
            <w:r>
              <w:rPr>
                <w:b/>
                <w:bCs/>
                <w:color w:val="333333"/>
                <w:sz w:val="32"/>
                <w:szCs w:val="32"/>
              </w:rPr>
              <w:t xml:space="preserve">Converge </w:t>
            </w:r>
            <w:r w:rsidR="00407D62" w:rsidRPr="002F2D5D">
              <w:rPr>
                <w:b/>
                <w:bCs/>
                <w:color w:val="333333"/>
                <w:sz w:val="32"/>
                <w:szCs w:val="32"/>
              </w:rPr>
              <w:t xml:space="preserve">at </w:t>
            </w:r>
            <w:r>
              <w:rPr>
                <w:b/>
                <w:bCs/>
                <w:color w:val="333333"/>
                <w:sz w:val="32"/>
                <w:szCs w:val="32"/>
              </w:rPr>
              <w:t xml:space="preserve">the </w:t>
            </w:r>
            <w:r w:rsidR="00407D62" w:rsidRPr="002F2D5D">
              <w:rPr>
                <w:b/>
                <w:bCs/>
                <w:color w:val="333333"/>
                <w:sz w:val="32"/>
                <w:szCs w:val="32"/>
              </w:rPr>
              <w:t>6</w:t>
            </w:r>
            <w:r w:rsidR="00407D62" w:rsidRPr="00723AF7">
              <w:rPr>
                <w:b/>
                <w:bCs/>
                <w:color w:val="333333"/>
                <w:sz w:val="32"/>
                <w:szCs w:val="32"/>
                <w:vertAlign w:val="superscript"/>
              </w:rPr>
              <w:t>th</w:t>
            </w:r>
            <w:r>
              <w:rPr>
                <w:b/>
                <w:bCs/>
                <w:color w:val="333333"/>
                <w:sz w:val="32"/>
                <w:szCs w:val="32"/>
              </w:rPr>
              <w:t xml:space="preserve"> </w:t>
            </w:r>
            <w:r w:rsidR="00407D62" w:rsidRPr="002F2D5D">
              <w:rPr>
                <w:b/>
                <w:bCs/>
                <w:color w:val="333333"/>
                <w:sz w:val="32"/>
                <w:szCs w:val="32"/>
              </w:rPr>
              <w:t xml:space="preserve">Smart Cities India &amp; </w:t>
            </w:r>
            <w:r w:rsidR="00407D62" w:rsidRPr="002F2D5D">
              <w:rPr>
                <w:b/>
                <w:bCs/>
                <w:color w:val="333333"/>
                <w:sz w:val="32"/>
                <w:szCs w:val="32"/>
              </w:rPr>
              <w:br/>
              <w:t>28</w:t>
            </w:r>
            <w:r w:rsidR="00407D62" w:rsidRPr="00723AF7">
              <w:rPr>
                <w:b/>
                <w:bCs/>
                <w:color w:val="333333"/>
                <w:sz w:val="32"/>
                <w:szCs w:val="32"/>
                <w:vertAlign w:val="superscript"/>
              </w:rPr>
              <w:t>th</w:t>
            </w:r>
            <w:r>
              <w:rPr>
                <w:b/>
                <w:bCs/>
                <w:color w:val="333333"/>
                <w:sz w:val="32"/>
                <w:szCs w:val="32"/>
              </w:rPr>
              <w:t xml:space="preserve"> </w:t>
            </w:r>
            <w:r w:rsidR="00407D62" w:rsidRPr="002F2D5D">
              <w:rPr>
                <w:b/>
                <w:bCs/>
                <w:color w:val="333333"/>
                <w:sz w:val="32"/>
                <w:szCs w:val="32"/>
              </w:rPr>
              <w:t xml:space="preserve">Convergence India 2021 expo </w:t>
            </w:r>
          </w:p>
          <w:p w14:paraId="4AE9FED7" w14:textId="77777777" w:rsidR="008F293D" w:rsidRDefault="008F293D" w:rsidP="008F293D">
            <w:pPr>
              <w:pStyle w:val="ListParagraph"/>
              <w:numPr>
                <w:ilvl w:val="0"/>
                <w:numId w:val="4"/>
              </w:numPr>
              <w:rPr>
                <w:i/>
                <w:iCs/>
                <w:sz w:val="24"/>
                <w:szCs w:val="24"/>
              </w:rPr>
            </w:pPr>
            <w:r w:rsidRPr="003C7835">
              <w:rPr>
                <w:i/>
                <w:iCs/>
                <w:sz w:val="24"/>
                <w:szCs w:val="24"/>
              </w:rPr>
              <w:t xml:space="preserve">From EVs and financial services to knowledge papers and smart consumer electronics – everything towards creating a </w:t>
            </w:r>
            <w:r w:rsidR="002B50DA">
              <w:rPr>
                <w:i/>
                <w:iCs/>
                <w:sz w:val="24"/>
                <w:szCs w:val="24"/>
              </w:rPr>
              <w:t>connected and sustainability-oriented India</w:t>
            </w:r>
            <w:r w:rsidRPr="003C7835">
              <w:rPr>
                <w:i/>
                <w:iCs/>
                <w:sz w:val="24"/>
                <w:szCs w:val="24"/>
              </w:rPr>
              <w:t xml:space="preserve"> will be on display at the expo</w:t>
            </w:r>
          </w:p>
          <w:p w14:paraId="0DE24AB0" w14:textId="77777777" w:rsidR="008F293D" w:rsidRPr="003C7835" w:rsidRDefault="008F293D" w:rsidP="008F293D">
            <w:pPr>
              <w:pStyle w:val="ListParagraph"/>
              <w:ind w:left="360"/>
              <w:rPr>
                <w:i/>
                <w:iCs/>
                <w:sz w:val="24"/>
                <w:szCs w:val="24"/>
              </w:rPr>
            </w:pPr>
            <w:r w:rsidRPr="003C7835">
              <w:rPr>
                <w:i/>
                <w:iCs/>
                <w:sz w:val="24"/>
                <w:szCs w:val="24"/>
              </w:rPr>
              <w:t xml:space="preserve">  </w:t>
            </w:r>
          </w:p>
          <w:p w14:paraId="3D57E77A" w14:textId="4E146022" w:rsidR="005A49F0" w:rsidRPr="005A49F0" w:rsidRDefault="008F293D" w:rsidP="005A49F0">
            <w:pPr>
              <w:pStyle w:val="ListParagraph"/>
              <w:numPr>
                <w:ilvl w:val="0"/>
                <w:numId w:val="4"/>
              </w:numPr>
              <w:jc w:val="both"/>
              <w:rPr>
                <w:i/>
                <w:sz w:val="24"/>
                <w:szCs w:val="24"/>
              </w:rPr>
            </w:pPr>
            <w:r>
              <w:rPr>
                <w:i/>
                <w:sz w:val="24"/>
                <w:szCs w:val="24"/>
              </w:rPr>
              <w:t>50 high-level c</w:t>
            </w:r>
            <w:r w:rsidRPr="008817B9">
              <w:rPr>
                <w:i/>
                <w:sz w:val="24"/>
                <w:szCs w:val="24"/>
              </w:rPr>
              <w:t>onference</w:t>
            </w:r>
            <w:r>
              <w:rPr>
                <w:i/>
                <w:sz w:val="24"/>
                <w:szCs w:val="24"/>
              </w:rPr>
              <w:t xml:space="preserve"> sessions</w:t>
            </w:r>
            <w:r w:rsidRPr="008817B9">
              <w:rPr>
                <w:i/>
                <w:sz w:val="24"/>
                <w:szCs w:val="24"/>
              </w:rPr>
              <w:t xml:space="preserve"> at India’s largest Tech &amp; Infra </w:t>
            </w:r>
            <w:r>
              <w:rPr>
                <w:i/>
                <w:sz w:val="24"/>
                <w:szCs w:val="24"/>
              </w:rPr>
              <w:t>expo will</w:t>
            </w:r>
            <w:r w:rsidRPr="008817B9">
              <w:rPr>
                <w:i/>
                <w:sz w:val="24"/>
                <w:szCs w:val="24"/>
              </w:rPr>
              <w:t xml:space="preserve"> focus on building a Digital &amp; Smart India</w:t>
            </w:r>
          </w:p>
          <w:p w14:paraId="70580D3B" w14:textId="77777777" w:rsidR="00407D62" w:rsidRPr="002870F9" w:rsidRDefault="00407D62" w:rsidP="00D4677C">
            <w:pPr>
              <w:spacing w:before="100" w:beforeAutospacing="1" w:after="100" w:afterAutospacing="1" w:line="480" w:lineRule="atLeast"/>
              <w:jc w:val="center"/>
              <w:rPr>
                <w:b/>
                <w:bCs/>
                <w:color w:val="333333"/>
                <w:sz w:val="36"/>
                <w:szCs w:val="36"/>
              </w:rPr>
            </w:pPr>
          </w:p>
        </w:tc>
      </w:tr>
    </w:tbl>
    <w:p w14:paraId="3DE00109" w14:textId="77777777" w:rsidR="00723AF7" w:rsidRDefault="00280E81" w:rsidP="00C327EB">
      <w:pPr>
        <w:pStyle w:val="NoSpacing"/>
        <w:rPr>
          <w:rFonts w:cstheme="minorHAnsi"/>
          <w:sz w:val="24"/>
          <w:szCs w:val="24"/>
        </w:rPr>
      </w:pPr>
      <w:r w:rsidRPr="00280E81">
        <w:rPr>
          <w:rFonts w:cstheme="minorHAnsi"/>
          <w:b/>
          <w:i/>
          <w:sz w:val="24"/>
          <w:szCs w:val="24"/>
        </w:rPr>
        <w:t>New D</w:t>
      </w:r>
      <w:r w:rsidR="00407D62" w:rsidRPr="00280E81">
        <w:rPr>
          <w:rFonts w:cstheme="minorHAnsi"/>
          <w:b/>
          <w:i/>
          <w:sz w:val="24"/>
          <w:szCs w:val="24"/>
        </w:rPr>
        <w:t>elhi, 2</w:t>
      </w:r>
      <w:r w:rsidR="006C5F4A">
        <w:rPr>
          <w:rFonts w:cstheme="minorHAnsi"/>
          <w:b/>
          <w:i/>
          <w:sz w:val="24"/>
          <w:szCs w:val="24"/>
        </w:rPr>
        <w:t>4</w:t>
      </w:r>
      <w:r w:rsidR="006C5F4A" w:rsidRPr="006C5F4A">
        <w:rPr>
          <w:rFonts w:cstheme="minorHAnsi"/>
          <w:b/>
          <w:i/>
          <w:sz w:val="24"/>
          <w:szCs w:val="24"/>
          <w:vertAlign w:val="superscript"/>
        </w:rPr>
        <w:t>th</w:t>
      </w:r>
      <w:r w:rsidR="006C5F4A">
        <w:rPr>
          <w:rFonts w:cstheme="minorHAnsi"/>
          <w:b/>
          <w:i/>
          <w:sz w:val="24"/>
          <w:szCs w:val="24"/>
        </w:rPr>
        <w:t xml:space="preserve"> </w:t>
      </w:r>
      <w:r w:rsidR="00407D62" w:rsidRPr="00280E81">
        <w:rPr>
          <w:rFonts w:cstheme="minorHAnsi"/>
          <w:b/>
          <w:i/>
          <w:sz w:val="24"/>
          <w:szCs w:val="24"/>
        </w:rPr>
        <w:t>March 2021</w:t>
      </w:r>
      <w:r w:rsidR="00407D62">
        <w:rPr>
          <w:rFonts w:cstheme="minorHAnsi"/>
          <w:sz w:val="24"/>
          <w:szCs w:val="24"/>
        </w:rPr>
        <w:t xml:space="preserve">: </w:t>
      </w:r>
      <w:r w:rsidR="003E42F2">
        <w:rPr>
          <w:rFonts w:cstheme="minorHAnsi"/>
          <w:sz w:val="24"/>
          <w:szCs w:val="24"/>
        </w:rPr>
        <w:t>After a year of virtual events, t</w:t>
      </w:r>
      <w:r w:rsidR="003E42F2" w:rsidRPr="005658D6">
        <w:rPr>
          <w:rFonts w:cstheme="minorHAnsi"/>
          <w:sz w:val="24"/>
          <w:szCs w:val="24"/>
        </w:rPr>
        <w:t xml:space="preserve">he </w:t>
      </w:r>
      <w:r w:rsidR="003E42F2" w:rsidRPr="00F76DC6">
        <w:rPr>
          <w:rFonts w:cstheme="minorHAnsi"/>
          <w:b/>
          <w:sz w:val="24"/>
          <w:szCs w:val="24"/>
        </w:rPr>
        <w:t>28</w:t>
      </w:r>
      <w:r w:rsidR="003E42F2" w:rsidRPr="00F76DC6">
        <w:rPr>
          <w:rFonts w:cstheme="minorHAnsi"/>
          <w:b/>
          <w:sz w:val="24"/>
          <w:szCs w:val="24"/>
          <w:vertAlign w:val="superscript"/>
        </w:rPr>
        <w:t>th</w:t>
      </w:r>
      <w:r w:rsidR="003E42F2" w:rsidRPr="00F76DC6">
        <w:rPr>
          <w:rFonts w:cstheme="minorHAnsi"/>
          <w:b/>
          <w:sz w:val="24"/>
          <w:szCs w:val="24"/>
        </w:rPr>
        <w:t xml:space="preserve"> Convergence India &amp; 6</w:t>
      </w:r>
      <w:r w:rsidR="003E42F2" w:rsidRPr="00F76DC6">
        <w:rPr>
          <w:rFonts w:cstheme="minorHAnsi"/>
          <w:b/>
          <w:sz w:val="24"/>
          <w:szCs w:val="24"/>
          <w:vertAlign w:val="superscript"/>
        </w:rPr>
        <w:t>th</w:t>
      </w:r>
      <w:r w:rsidR="003E42F2" w:rsidRPr="00F76DC6">
        <w:rPr>
          <w:rFonts w:cstheme="minorHAnsi"/>
          <w:b/>
          <w:sz w:val="24"/>
          <w:szCs w:val="24"/>
        </w:rPr>
        <w:t xml:space="preserve"> Smart Cities India expo</w:t>
      </w:r>
      <w:r w:rsidR="003E42F2" w:rsidRPr="005658D6">
        <w:rPr>
          <w:rFonts w:cstheme="minorHAnsi"/>
          <w:sz w:val="24"/>
          <w:szCs w:val="24"/>
        </w:rPr>
        <w:t xml:space="preserve"> </w:t>
      </w:r>
      <w:r w:rsidR="003E42F2">
        <w:rPr>
          <w:rFonts w:cstheme="minorHAnsi"/>
          <w:sz w:val="24"/>
          <w:szCs w:val="24"/>
        </w:rPr>
        <w:t>open</w:t>
      </w:r>
      <w:r w:rsidR="00C802DF">
        <w:rPr>
          <w:rFonts w:cstheme="minorHAnsi"/>
          <w:sz w:val="24"/>
          <w:szCs w:val="24"/>
        </w:rPr>
        <w:t>s</w:t>
      </w:r>
      <w:r w:rsidR="003E42F2">
        <w:rPr>
          <w:rFonts w:cstheme="minorHAnsi"/>
          <w:sz w:val="24"/>
          <w:szCs w:val="24"/>
        </w:rPr>
        <w:t xml:space="preserve"> </w:t>
      </w:r>
      <w:r w:rsidR="00723AF7">
        <w:rPr>
          <w:rFonts w:cstheme="minorHAnsi"/>
          <w:sz w:val="24"/>
          <w:szCs w:val="24"/>
        </w:rPr>
        <w:t xml:space="preserve">its </w:t>
      </w:r>
      <w:r w:rsidR="003E42F2">
        <w:rPr>
          <w:rFonts w:cstheme="minorHAnsi"/>
          <w:sz w:val="24"/>
          <w:szCs w:val="24"/>
        </w:rPr>
        <w:t>doors to</w:t>
      </w:r>
      <w:r w:rsidR="00723AF7">
        <w:rPr>
          <w:rFonts w:cstheme="minorHAnsi"/>
          <w:sz w:val="24"/>
          <w:szCs w:val="24"/>
        </w:rPr>
        <w:t xml:space="preserve"> the</w:t>
      </w:r>
      <w:r w:rsidR="003E42F2">
        <w:rPr>
          <w:rFonts w:cstheme="minorHAnsi"/>
          <w:sz w:val="24"/>
          <w:szCs w:val="24"/>
        </w:rPr>
        <w:t xml:space="preserve"> </w:t>
      </w:r>
      <w:r w:rsidR="003E42F2" w:rsidRPr="004668B3">
        <w:rPr>
          <w:rFonts w:cstheme="minorHAnsi"/>
          <w:b/>
          <w:sz w:val="24"/>
          <w:szCs w:val="24"/>
        </w:rPr>
        <w:t>nation’s largest</w:t>
      </w:r>
      <w:r w:rsidR="00A139F1">
        <w:rPr>
          <w:rFonts w:cstheme="minorHAnsi"/>
          <w:b/>
          <w:sz w:val="24"/>
          <w:szCs w:val="24"/>
        </w:rPr>
        <w:t xml:space="preserve"> in-person B2B</w:t>
      </w:r>
      <w:r w:rsidR="003E42F2" w:rsidRPr="004668B3">
        <w:rPr>
          <w:rFonts w:cstheme="minorHAnsi"/>
          <w:b/>
          <w:sz w:val="24"/>
          <w:szCs w:val="24"/>
        </w:rPr>
        <w:t xml:space="preserve"> technology and infrastructure event</w:t>
      </w:r>
      <w:r w:rsidR="003E42F2" w:rsidRPr="005658D6">
        <w:rPr>
          <w:rFonts w:cstheme="minorHAnsi"/>
          <w:sz w:val="24"/>
          <w:szCs w:val="24"/>
        </w:rPr>
        <w:t xml:space="preserve"> from 24-26 March 2021, at Pragati Maidan, New Delhi</w:t>
      </w:r>
      <w:r w:rsidR="007841CF">
        <w:rPr>
          <w:rFonts w:cstheme="minorHAnsi"/>
          <w:sz w:val="24"/>
          <w:szCs w:val="24"/>
        </w:rPr>
        <w:t xml:space="preserve">. </w:t>
      </w:r>
    </w:p>
    <w:p w14:paraId="3D8389B3" w14:textId="77777777" w:rsidR="00723AF7" w:rsidRDefault="00723AF7" w:rsidP="00C327EB">
      <w:pPr>
        <w:pStyle w:val="NoSpacing"/>
        <w:rPr>
          <w:rFonts w:cstheme="minorHAnsi"/>
          <w:sz w:val="24"/>
          <w:szCs w:val="24"/>
        </w:rPr>
      </w:pPr>
    </w:p>
    <w:p w14:paraId="198B9109" w14:textId="78343DA3" w:rsidR="00C327EB" w:rsidRPr="005658D6" w:rsidRDefault="00C327EB" w:rsidP="00C327EB">
      <w:pPr>
        <w:pStyle w:val="NoSpacing"/>
        <w:rPr>
          <w:rFonts w:cstheme="minorHAnsi"/>
          <w:sz w:val="24"/>
          <w:szCs w:val="24"/>
        </w:rPr>
      </w:pPr>
      <w:r w:rsidRPr="005658D6">
        <w:rPr>
          <w:rFonts w:cstheme="minorHAnsi"/>
          <w:sz w:val="24"/>
          <w:szCs w:val="24"/>
        </w:rPr>
        <w:t>While di</w:t>
      </w:r>
      <w:r w:rsidR="0050291C">
        <w:rPr>
          <w:rFonts w:cstheme="minorHAnsi"/>
          <w:sz w:val="24"/>
          <w:szCs w:val="24"/>
        </w:rPr>
        <w:t xml:space="preserve">gital communication has been </w:t>
      </w:r>
      <w:r w:rsidR="00723AF7">
        <w:rPr>
          <w:rFonts w:cstheme="minorHAnsi"/>
          <w:sz w:val="24"/>
          <w:szCs w:val="24"/>
        </w:rPr>
        <w:t>our</w:t>
      </w:r>
      <w:r w:rsidRPr="005658D6">
        <w:rPr>
          <w:rFonts w:cstheme="minorHAnsi"/>
          <w:sz w:val="24"/>
          <w:szCs w:val="24"/>
        </w:rPr>
        <w:t xml:space="preserve"> lifeline this past year, this time has also demonstrated the </w:t>
      </w:r>
      <w:r w:rsidR="000C1989">
        <w:rPr>
          <w:rFonts w:cstheme="minorHAnsi"/>
          <w:sz w:val="24"/>
          <w:szCs w:val="24"/>
        </w:rPr>
        <w:t>significance</w:t>
      </w:r>
      <w:r w:rsidRPr="005658D6">
        <w:rPr>
          <w:rFonts w:cstheme="minorHAnsi"/>
          <w:sz w:val="24"/>
          <w:szCs w:val="24"/>
        </w:rPr>
        <w:t xml:space="preserve"> of personal, face-to-face </w:t>
      </w:r>
      <w:r w:rsidR="000C1989">
        <w:rPr>
          <w:rFonts w:cstheme="minorHAnsi"/>
          <w:sz w:val="24"/>
          <w:szCs w:val="24"/>
        </w:rPr>
        <w:t>networking</w:t>
      </w:r>
      <w:r w:rsidRPr="005658D6">
        <w:rPr>
          <w:rFonts w:cstheme="minorHAnsi"/>
          <w:sz w:val="24"/>
          <w:szCs w:val="24"/>
        </w:rPr>
        <w:t xml:space="preserve">. </w:t>
      </w:r>
      <w:r w:rsidR="00723AF7">
        <w:rPr>
          <w:rFonts w:cstheme="minorHAnsi"/>
          <w:sz w:val="24"/>
          <w:szCs w:val="24"/>
        </w:rPr>
        <w:t xml:space="preserve">It is now time to </w:t>
      </w:r>
      <w:r w:rsidRPr="005658D6">
        <w:rPr>
          <w:rFonts w:cstheme="minorHAnsi"/>
          <w:sz w:val="24"/>
          <w:szCs w:val="24"/>
        </w:rPr>
        <w:t xml:space="preserve">accelerate nation building at </w:t>
      </w:r>
      <w:r w:rsidR="00A760D1">
        <w:rPr>
          <w:rFonts w:cstheme="minorHAnsi"/>
          <w:sz w:val="24"/>
          <w:szCs w:val="24"/>
        </w:rPr>
        <w:t xml:space="preserve">the </w:t>
      </w:r>
      <w:r w:rsidR="004A4410">
        <w:rPr>
          <w:rFonts w:cstheme="minorHAnsi"/>
          <w:sz w:val="24"/>
          <w:szCs w:val="24"/>
        </w:rPr>
        <w:t>industry’s</w:t>
      </w:r>
      <w:r w:rsidR="00A760D1">
        <w:rPr>
          <w:rFonts w:cstheme="minorHAnsi"/>
          <w:sz w:val="24"/>
          <w:szCs w:val="24"/>
        </w:rPr>
        <w:t xml:space="preserve"> premier Expo &amp; Conference,</w:t>
      </w:r>
      <w:r w:rsidRPr="005658D6">
        <w:rPr>
          <w:rFonts w:cstheme="minorHAnsi"/>
          <w:sz w:val="24"/>
          <w:szCs w:val="24"/>
        </w:rPr>
        <w:t xml:space="preserve"> </w:t>
      </w:r>
      <w:r w:rsidRPr="004A47B9">
        <w:rPr>
          <w:rFonts w:cstheme="minorHAnsi"/>
          <w:b/>
          <w:sz w:val="24"/>
          <w:szCs w:val="24"/>
        </w:rPr>
        <w:t>organised by Exhibitions India Group (EIG) and the India Trade Promotion Organisation (ITPO)</w:t>
      </w:r>
      <w:r w:rsidRPr="005658D6">
        <w:rPr>
          <w:rFonts w:cstheme="minorHAnsi"/>
          <w:sz w:val="24"/>
          <w:szCs w:val="24"/>
        </w:rPr>
        <w:t xml:space="preserve">. </w:t>
      </w:r>
    </w:p>
    <w:p w14:paraId="1A47B58D" w14:textId="77777777" w:rsidR="00C327EB" w:rsidRPr="005658D6" w:rsidRDefault="00C327EB" w:rsidP="00C327EB">
      <w:pPr>
        <w:pStyle w:val="NoSpacing"/>
        <w:rPr>
          <w:rFonts w:cstheme="minorHAnsi"/>
          <w:sz w:val="24"/>
          <w:szCs w:val="24"/>
        </w:rPr>
      </w:pPr>
    </w:p>
    <w:p w14:paraId="4C0CAD4D" w14:textId="361C35B2" w:rsidR="00C327EB" w:rsidRPr="005658D6" w:rsidRDefault="00C327EB" w:rsidP="00C327EB">
      <w:pPr>
        <w:pStyle w:val="NoSpacing"/>
        <w:rPr>
          <w:rFonts w:cstheme="minorHAnsi"/>
          <w:sz w:val="24"/>
          <w:szCs w:val="24"/>
        </w:rPr>
      </w:pPr>
      <w:r w:rsidRPr="005658D6">
        <w:rPr>
          <w:rFonts w:cstheme="minorHAnsi"/>
          <w:sz w:val="24"/>
          <w:szCs w:val="24"/>
        </w:rPr>
        <w:t>The eve of the</w:t>
      </w:r>
      <w:r w:rsidR="00723AF7">
        <w:rPr>
          <w:rFonts w:cstheme="minorHAnsi"/>
          <w:sz w:val="24"/>
          <w:szCs w:val="24"/>
        </w:rPr>
        <w:t xml:space="preserve"> 2021-22 FY</w:t>
      </w:r>
      <w:r w:rsidRPr="005658D6">
        <w:rPr>
          <w:rFonts w:cstheme="minorHAnsi"/>
          <w:sz w:val="24"/>
          <w:szCs w:val="24"/>
        </w:rPr>
        <w:t xml:space="preserve"> </w:t>
      </w:r>
      <w:r w:rsidR="003D59F4">
        <w:rPr>
          <w:rFonts w:cstheme="minorHAnsi"/>
          <w:sz w:val="24"/>
          <w:szCs w:val="24"/>
        </w:rPr>
        <w:t>is</w:t>
      </w:r>
      <w:r w:rsidR="00723AF7">
        <w:rPr>
          <w:rFonts w:cstheme="minorHAnsi"/>
          <w:sz w:val="24"/>
          <w:szCs w:val="24"/>
        </w:rPr>
        <w:t xml:space="preserve"> the perfect </w:t>
      </w:r>
      <w:r w:rsidRPr="005658D6">
        <w:rPr>
          <w:rFonts w:cstheme="minorHAnsi"/>
          <w:sz w:val="24"/>
          <w:szCs w:val="24"/>
        </w:rPr>
        <w:t xml:space="preserve">time to resume </w:t>
      </w:r>
      <w:r w:rsidR="0040797F">
        <w:rPr>
          <w:rFonts w:cstheme="minorHAnsi"/>
          <w:sz w:val="24"/>
          <w:szCs w:val="24"/>
        </w:rPr>
        <w:t xml:space="preserve">business </w:t>
      </w:r>
      <w:r w:rsidRPr="005658D6">
        <w:rPr>
          <w:rFonts w:cstheme="minorHAnsi"/>
          <w:sz w:val="24"/>
          <w:szCs w:val="24"/>
        </w:rPr>
        <w:t>networking</w:t>
      </w:r>
      <w:r w:rsidR="00C11F2B">
        <w:rPr>
          <w:rFonts w:cstheme="minorHAnsi"/>
          <w:sz w:val="24"/>
          <w:szCs w:val="24"/>
        </w:rPr>
        <w:t>,</w:t>
      </w:r>
      <w:r w:rsidRPr="005658D6">
        <w:rPr>
          <w:rFonts w:cstheme="minorHAnsi"/>
          <w:sz w:val="24"/>
          <w:szCs w:val="24"/>
        </w:rPr>
        <w:t xml:space="preserve"> and demonstrate a show of strength and optimism going into</w:t>
      </w:r>
      <w:r w:rsidR="00723AF7">
        <w:rPr>
          <w:rFonts w:cstheme="minorHAnsi"/>
          <w:sz w:val="24"/>
          <w:szCs w:val="24"/>
        </w:rPr>
        <w:t xml:space="preserve"> the next financial year</w:t>
      </w:r>
      <w:r w:rsidRPr="005658D6">
        <w:rPr>
          <w:rFonts w:cstheme="minorHAnsi"/>
          <w:sz w:val="24"/>
          <w:szCs w:val="24"/>
        </w:rPr>
        <w:t xml:space="preserve"> – with the expo being the first meaningful live event since the authorities permitted the resumption of trade fairs. </w:t>
      </w:r>
    </w:p>
    <w:p w14:paraId="47CF3D4B" w14:textId="77777777" w:rsidR="00184DC3" w:rsidRDefault="003D59F4" w:rsidP="00C327EB">
      <w:pPr>
        <w:pStyle w:val="NormalWeb"/>
        <w:rPr>
          <w:rFonts w:asciiTheme="minorHAnsi" w:hAnsiTheme="minorHAnsi" w:cstheme="minorHAnsi"/>
          <w:color w:val="000000" w:themeColor="text1"/>
        </w:rPr>
      </w:pPr>
      <w:r>
        <w:rPr>
          <w:rFonts w:asciiTheme="minorHAnsi" w:eastAsiaTheme="minorHAnsi" w:hAnsiTheme="minorHAnsi" w:cstheme="minorHAnsi"/>
          <w:lang w:eastAsia="en-US"/>
        </w:rPr>
        <w:t>C</w:t>
      </w:r>
      <w:r w:rsidR="00C327EB" w:rsidRPr="005658D6">
        <w:rPr>
          <w:rFonts w:asciiTheme="minorHAnsi" w:hAnsiTheme="minorHAnsi" w:cstheme="minorHAnsi"/>
        </w:rPr>
        <w:t xml:space="preserve">onvergence India is at the forefront of India’s digital revolution, while the Smart Cities India expo is a reflection of India’s emerging modernization and development landscape. </w:t>
      </w:r>
      <w:r w:rsidR="00C327EB" w:rsidRPr="005658D6">
        <w:rPr>
          <w:rFonts w:asciiTheme="minorHAnsi" w:hAnsiTheme="minorHAnsi" w:cstheme="minorHAnsi"/>
          <w:color w:val="000000" w:themeColor="text1"/>
        </w:rPr>
        <w:t>The combination of these two leading expos, supporting India’s Digital &amp; Smart Cities Missions, deliver</w:t>
      </w:r>
      <w:r w:rsidR="00723AF7">
        <w:rPr>
          <w:rFonts w:asciiTheme="minorHAnsi" w:hAnsiTheme="minorHAnsi" w:cstheme="minorHAnsi"/>
          <w:color w:val="000000" w:themeColor="text1"/>
        </w:rPr>
        <w:t>s</w:t>
      </w:r>
      <w:r w:rsidR="00C327EB" w:rsidRPr="005658D6">
        <w:rPr>
          <w:rFonts w:asciiTheme="minorHAnsi" w:hAnsiTheme="minorHAnsi" w:cstheme="minorHAnsi"/>
          <w:color w:val="000000" w:themeColor="text1"/>
        </w:rPr>
        <w:t xml:space="preserve"> an event that focuses on unlocking new opportunities and reviving economic growth. </w:t>
      </w:r>
    </w:p>
    <w:p w14:paraId="366C88FA" w14:textId="4F173168" w:rsidR="00C327EB" w:rsidRPr="005658D6" w:rsidRDefault="00C327EB" w:rsidP="00C327EB">
      <w:pPr>
        <w:pStyle w:val="NormalWeb"/>
        <w:rPr>
          <w:rFonts w:asciiTheme="minorHAnsi" w:hAnsiTheme="minorHAnsi" w:cstheme="minorHAnsi"/>
          <w:b/>
          <w:bCs/>
        </w:rPr>
      </w:pPr>
      <w:bookmarkStart w:id="0" w:name="_GoBack"/>
      <w:bookmarkEnd w:id="0"/>
      <w:r w:rsidRPr="005658D6">
        <w:rPr>
          <w:rFonts w:asciiTheme="minorHAnsi" w:hAnsiTheme="minorHAnsi" w:cstheme="minorHAnsi"/>
          <w:b/>
          <w:bCs/>
        </w:rPr>
        <w:lastRenderedPageBreak/>
        <w:t xml:space="preserve">Key </w:t>
      </w:r>
      <w:r w:rsidR="00695526">
        <w:rPr>
          <w:rFonts w:asciiTheme="minorHAnsi" w:hAnsiTheme="minorHAnsi" w:cstheme="minorHAnsi"/>
          <w:b/>
          <w:bCs/>
        </w:rPr>
        <w:t>Exhibitor Sectors</w:t>
      </w:r>
      <w:r w:rsidRPr="005658D6">
        <w:rPr>
          <w:rFonts w:asciiTheme="minorHAnsi" w:hAnsiTheme="minorHAnsi" w:cstheme="minorHAnsi"/>
          <w:b/>
          <w:bCs/>
        </w:rPr>
        <w:t>:</w:t>
      </w:r>
    </w:p>
    <w:p w14:paraId="7CCFAFF7" w14:textId="77777777" w:rsidR="00C327EB" w:rsidRPr="005658D6" w:rsidRDefault="00C327EB" w:rsidP="00C327EB">
      <w:pPr>
        <w:pStyle w:val="NoSpacing"/>
        <w:numPr>
          <w:ilvl w:val="0"/>
          <w:numId w:val="1"/>
        </w:numPr>
        <w:rPr>
          <w:rFonts w:cstheme="minorHAnsi"/>
          <w:sz w:val="24"/>
          <w:szCs w:val="24"/>
        </w:rPr>
      </w:pPr>
      <w:r w:rsidRPr="005658D6">
        <w:rPr>
          <w:rFonts w:cstheme="minorHAnsi"/>
          <w:sz w:val="24"/>
          <w:szCs w:val="24"/>
        </w:rPr>
        <w:t>Telecom &amp; Broadcast, OTT, Satcom, IoT, FinTech, Blockchain, Cybersecurity, AI, Big Data &amp; Analytics, Embedded Technology &amp; Digital Gaming</w:t>
      </w:r>
    </w:p>
    <w:p w14:paraId="469E8C11" w14:textId="77777777" w:rsidR="00C327EB" w:rsidRPr="005658D6" w:rsidRDefault="00C327EB" w:rsidP="00C327EB">
      <w:pPr>
        <w:pStyle w:val="NoSpacing"/>
        <w:numPr>
          <w:ilvl w:val="0"/>
          <w:numId w:val="1"/>
        </w:numPr>
        <w:rPr>
          <w:rFonts w:cstheme="minorHAnsi"/>
          <w:sz w:val="24"/>
          <w:szCs w:val="24"/>
        </w:rPr>
      </w:pPr>
      <w:r w:rsidRPr="005658D6">
        <w:rPr>
          <w:rFonts w:cstheme="minorHAnsi"/>
          <w:sz w:val="24"/>
          <w:szCs w:val="24"/>
        </w:rPr>
        <w:t>Integrated Command Control Centres (ICCCs), e-Governance, Communication systems, Data storage and management, Digital Twin &amp; Innovative urban planning practices</w:t>
      </w:r>
    </w:p>
    <w:p w14:paraId="4B705366" w14:textId="77777777" w:rsidR="00C327EB" w:rsidRPr="005658D6" w:rsidRDefault="00C327EB" w:rsidP="00C327EB">
      <w:pPr>
        <w:pStyle w:val="NoSpacing"/>
        <w:numPr>
          <w:ilvl w:val="0"/>
          <w:numId w:val="1"/>
        </w:numPr>
        <w:rPr>
          <w:rFonts w:cstheme="minorHAnsi"/>
          <w:sz w:val="24"/>
          <w:szCs w:val="24"/>
        </w:rPr>
      </w:pPr>
      <w:r w:rsidRPr="005658D6">
        <w:rPr>
          <w:rFonts w:cstheme="minorHAnsi"/>
          <w:sz w:val="24"/>
          <w:szCs w:val="24"/>
        </w:rPr>
        <w:t>Green buildings, solar, energy, transport, clean environment and water, for optimising resources and making cities smart and sustainable</w:t>
      </w:r>
    </w:p>
    <w:p w14:paraId="196654B9" w14:textId="77777777" w:rsidR="00C848FC" w:rsidRDefault="00C848FC" w:rsidP="005F08E5">
      <w:pPr>
        <w:pStyle w:val="NoSpacing"/>
        <w:rPr>
          <w:rFonts w:cstheme="minorHAnsi"/>
          <w:b/>
          <w:bCs/>
          <w:sz w:val="24"/>
          <w:szCs w:val="24"/>
          <w:lang w:val="en-US"/>
        </w:rPr>
      </w:pPr>
    </w:p>
    <w:p w14:paraId="05CCFD93" w14:textId="77777777" w:rsidR="005F08E5" w:rsidRPr="005F08E5" w:rsidRDefault="005F08E5" w:rsidP="005F08E5">
      <w:pPr>
        <w:pStyle w:val="NoSpacing"/>
        <w:rPr>
          <w:rFonts w:cstheme="minorHAnsi"/>
          <w:b/>
          <w:bCs/>
          <w:sz w:val="24"/>
          <w:szCs w:val="24"/>
          <w:lang w:val="en-US"/>
        </w:rPr>
      </w:pPr>
      <w:r w:rsidRPr="005F08E5">
        <w:rPr>
          <w:rFonts w:cstheme="minorHAnsi"/>
          <w:b/>
          <w:bCs/>
          <w:sz w:val="24"/>
          <w:szCs w:val="24"/>
          <w:lang w:val="en-US"/>
        </w:rPr>
        <w:t xml:space="preserve">2021 </w:t>
      </w:r>
      <w:r w:rsidR="00C848FC">
        <w:rPr>
          <w:rFonts w:cstheme="minorHAnsi"/>
          <w:b/>
          <w:bCs/>
          <w:sz w:val="24"/>
          <w:szCs w:val="24"/>
          <w:lang w:val="en-US"/>
        </w:rPr>
        <w:t>Expo</w:t>
      </w:r>
      <w:r w:rsidR="00A36006">
        <w:rPr>
          <w:rFonts w:cstheme="minorHAnsi"/>
          <w:b/>
          <w:bCs/>
          <w:sz w:val="24"/>
          <w:szCs w:val="24"/>
          <w:lang w:val="en-US"/>
        </w:rPr>
        <w:t xml:space="preserve"> Highlights:</w:t>
      </w:r>
    </w:p>
    <w:p w14:paraId="2428A501" w14:textId="77777777" w:rsidR="005F08E5" w:rsidRPr="005F08E5" w:rsidRDefault="005F08E5" w:rsidP="005F08E5">
      <w:pPr>
        <w:pStyle w:val="NoSpacing"/>
        <w:rPr>
          <w:rFonts w:cstheme="minorHAnsi"/>
          <w:sz w:val="24"/>
          <w:szCs w:val="24"/>
          <w:lang w:val="en-US"/>
        </w:rPr>
      </w:pPr>
    </w:p>
    <w:p w14:paraId="464EDE78" w14:textId="0FFEE869" w:rsidR="005F08E5" w:rsidRPr="005F08E5" w:rsidRDefault="005F08E5" w:rsidP="005F08E5">
      <w:pPr>
        <w:pStyle w:val="NoSpacing"/>
        <w:numPr>
          <w:ilvl w:val="0"/>
          <w:numId w:val="3"/>
        </w:numPr>
        <w:rPr>
          <w:rFonts w:cstheme="minorHAnsi"/>
          <w:sz w:val="24"/>
          <w:szCs w:val="24"/>
          <w:lang w:val="en-US"/>
        </w:rPr>
      </w:pPr>
      <w:r w:rsidRPr="005F08E5">
        <w:rPr>
          <w:rFonts w:cstheme="minorHAnsi"/>
          <w:sz w:val="24"/>
          <w:szCs w:val="24"/>
          <w:lang w:val="en-US"/>
        </w:rPr>
        <w:t xml:space="preserve">500 </w:t>
      </w:r>
      <w:r w:rsidR="00824134">
        <w:rPr>
          <w:rFonts w:cstheme="minorHAnsi"/>
          <w:sz w:val="24"/>
          <w:szCs w:val="24"/>
          <w:lang w:val="en-US"/>
        </w:rPr>
        <w:t>Participating Brands</w:t>
      </w:r>
    </w:p>
    <w:p w14:paraId="5AB989E5" w14:textId="77777777" w:rsidR="005F08E5" w:rsidRPr="005F08E5" w:rsidRDefault="005F08E5" w:rsidP="005F08E5">
      <w:pPr>
        <w:pStyle w:val="NoSpacing"/>
        <w:numPr>
          <w:ilvl w:val="0"/>
          <w:numId w:val="3"/>
        </w:numPr>
        <w:rPr>
          <w:rFonts w:cstheme="minorHAnsi"/>
          <w:sz w:val="24"/>
          <w:szCs w:val="24"/>
          <w:lang w:val="en-US"/>
        </w:rPr>
      </w:pPr>
      <w:r w:rsidRPr="005F08E5">
        <w:rPr>
          <w:rFonts w:cstheme="minorHAnsi"/>
          <w:sz w:val="24"/>
          <w:szCs w:val="24"/>
          <w:lang w:val="en-US"/>
        </w:rPr>
        <w:t xml:space="preserve">20,000 </w:t>
      </w:r>
      <w:r w:rsidR="00824134">
        <w:rPr>
          <w:rFonts w:cstheme="minorHAnsi"/>
          <w:sz w:val="24"/>
          <w:szCs w:val="24"/>
          <w:lang w:val="en-US"/>
        </w:rPr>
        <w:t>sqm Exhibition Area</w:t>
      </w:r>
    </w:p>
    <w:p w14:paraId="1AEBEA0A" w14:textId="77777777" w:rsidR="005F08E5" w:rsidRPr="005F08E5" w:rsidRDefault="00982754" w:rsidP="005F08E5">
      <w:pPr>
        <w:pStyle w:val="NoSpacing"/>
        <w:numPr>
          <w:ilvl w:val="0"/>
          <w:numId w:val="3"/>
        </w:numPr>
        <w:rPr>
          <w:rFonts w:cstheme="minorHAnsi"/>
          <w:sz w:val="24"/>
          <w:szCs w:val="24"/>
          <w:lang w:val="en-US"/>
        </w:rPr>
      </w:pPr>
      <w:r>
        <w:rPr>
          <w:rFonts w:cstheme="minorHAnsi"/>
          <w:sz w:val="24"/>
          <w:szCs w:val="24"/>
          <w:lang w:val="en-US"/>
        </w:rPr>
        <w:t>50</w:t>
      </w:r>
      <w:r w:rsidR="005F08E5" w:rsidRPr="005F08E5">
        <w:rPr>
          <w:rFonts w:cstheme="minorHAnsi"/>
          <w:sz w:val="24"/>
          <w:szCs w:val="24"/>
          <w:lang w:val="en-US"/>
        </w:rPr>
        <w:t xml:space="preserve"> </w:t>
      </w:r>
      <w:r w:rsidR="00824134">
        <w:rPr>
          <w:rFonts w:cstheme="minorHAnsi"/>
          <w:sz w:val="24"/>
          <w:szCs w:val="24"/>
          <w:lang w:val="en-US"/>
        </w:rPr>
        <w:t>Conference Sessions</w:t>
      </w:r>
    </w:p>
    <w:p w14:paraId="677E3EEC" w14:textId="77777777" w:rsidR="005F08E5" w:rsidRDefault="00982754" w:rsidP="005F08E5">
      <w:pPr>
        <w:pStyle w:val="NoSpacing"/>
        <w:numPr>
          <w:ilvl w:val="0"/>
          <w:numId w:val="3"/>
        </w:numPr>
        <w:rPr>
          <w:rFonts w:cstheme="minorHAnsi"/>
          <w:sz w:val="24"/>
          <w:szCs w:val="24"/>
          <w:lang w:val="en-US"/>
        </w:rPr>
      </w:pPr>
      <w:r>
        <w:rPr>
          <w:rFonts w:cstheme="minorHAnsi"/>
          <w:sz w:val="24"/>
          <w:szCs w:val="24"/>
          <w:lang w:val="en-US"/>
        </w:rPr>
        <w:t>250</w:t>
      </w:r>
      <w:r w:rsidR="0081220E">
        <w:rPr>
          <w:rFonts w:cstheme="minorHAnsi"/>
          <w:sz w:val="24"/>
          <w:szCs w:val="24"/>
          <w:lang w:val="en-US"/>
        </w:rPr>
        <w:t xml:space="preserve"> Conference Speakers</w:t>
      </w:r>
    </w:p>
    <w:p w14:paraId="7140D3E6" w14:textId="3F423FA2" w:rsidR="00464453" w:rsidRDefault="00653E2A" w:rsidP="005F08E5">
      <w:pPr>
        <w:pStyle w:val="NoSpacing"/>
        <w:numPr>
          <w:ilvl w:val="0"/>
          <w:numId w:val="3"/>
        </w:numPr>
        <w:rPr>
          <w:rFonts w:cstheme="minorHAnsi"/>
          <w:sz w:val="24"/>
          <w:szCs w:val="24"/>
          <w:lang w:val="en-US"/>
        </w:rPr>
      </w:pPr>
      <w:r>
        <w:rPr>
          <w:rFonts w:cstheme="minorHAnsi"/>
          <w:sz w:val="24"/>
          <w:szCs w:val="24"/>
          <w:lang w:val="en-US"/>
        </w:rPr>
        <w:t>60</w:t>
      </w:r>
      <w:r w:rsidR="00464453">
        <w:rPr>
          <w:rFonts w:cstheme="minorHAnsi"/>
          <w:sz w:val="24"/>
          <w:szCs w:val="24"/>
          <w:lang w:val="en-US"/>
        </w:rPr>
        <w:t xml:space="preserve"> International Exhibitors Connect</w:t>
      </w:r>
      <w:r w:rsidR="00723AF7">
        <w:rPr>
          <w:rFonts w:cstheme="minorHAnsi"/>
          <w:sz w:val="24"/>
          <w:szCs w:val="24"/>
          <w:lang w:val="en-US"/>
        </w:rPr>
        <w:t>ing</w:t>
      </w:r>
      <w:r w:rsidR="00464453">
        <w:rPr>
          <w:rFonts w:cstheme="minorHAnsi"/>
          <w:sz w:val="24"/>
          <w:szCs w:val="24"/>
          <w:lang w:val="en-US"/>
        </w:rPr>
        <w:t xml:space="preserve"> Virtually</w:t>
      </w:r>
    </w:p>
    <w:p w14:paraId="5F0E1B89" w14:textId="77777777" w:rsidR="008F293D" w:rsidRDefault="008F293D" w:rsidP="008F293D">
      <w:pPr>
        <w:pStyle w:val="NoSpacing"/>
        <w:rPr>
          <w:rFonts w:cstheme="minorHAnsi"/>
          <w:sz w:val="24"/>
          <w:szCs w:val="24"/>
          <w:lang w:val="en-US"/>
        </w:rPr>
      </w:pPr>
    </w:p>
    <w:p w14:paraId="3B432FB6" w14:textId="77777777" w:rsidR="00531F46" w:rsidRPr="00531F46" w:rsidRDefault="00531F46" w:rsidP="00531F46">
      <w:pPr>
        <w:rPr>
          <w:b/>
          <w:sz w:val="24"/>
          <w:szCs w:val="24"/>
        </w:rPr>
      </w:pPr>
      <w:r w:rsidRPr="00531F46">
        <w:rPr>
          <w:b/>
          <w:sz w:val="24"/>
          <w:szCs w:val="24"/>
        </w:rPr>
        <w:t xml:space="preserve">Special </w:t>
      </w:r>
      <w:r w:rsidR="00CB6D8F">
        <w:rPr>
          <w:b/>
          <w:sz w:val="24"/>
          <w:szCs w:val="24"/>
        </w:rPr>
        <w:t xml:space="preserve">Showcases &amp; </w:t>
      </w:r>
      <w:r w:rsidRPr="00531F46">
        <w:rPr>
          <w:b/>
          <w:sz w:val="24"/>
          <w:szCs w:val="24"/>
        </w:rPr>
        <w:t>Events</w:t>
      </w:r>
      <w:r>
        <w:rPr>
          <w:b/>
          <w:sz w:val="24"/>
          <w:szCs w:val="24"/>
        </w:rPr>
        <w:t>:</w:t>
      </w:r>
    </w:p>
    <w:p w14:paraId="1D8FECAC" w14:textId="3194427F" w:rsidR="00641B1F" w:rsidRPr="00B91A9C" w:rsidRDefault="00531F46" w:rsidP="00B91A9C">
      <w:pPr>
        <w:pStyle w:val="ListParagraph"/>
        <w:numPr>
          <w:ilvl w:val="0"/>
          <w:numId w:val="5"/>
        </w:numPr>
        <w:rPr>
          <w:sz w:val="24"/>
          <w:szCs w:val="24"/>
        </w:rPr>
      </w:pPr>
      <w:r w:rsidRPr="00B91A9C">
        <w:rPr>
          <w:i/>
          <w:sz w:val="24"/>
          <w:szCs w:val="24"/>
        </w:rPr>
        <w:t>The Startup Pavilion</w:t>
      </w:r>
      <w:r w:rsidRPr="00B91A9C">
        <w:rPr>
          <w:sz w:val="24"/>
          <w:szCs w:val="24"/>
        </w:rPr>
        <w:t xml:space="preserve">, supported by ‘Startup India,’ will feature </w:t>
      </w:r>
      <w:r w:rsidR="00723AF7">
        <w:rPr>
          <w:sz w:val="24"/>
          <w:szCs w:val="24"/>
        </w:rPr>
        <w:t xml:space="preserve">over </w:t>
      </w:r>
      <w:r w:rsidRPr="00B91A9C">
        <w:rPr>
          <w:sz w:val="24"/>
          <w:szCs w:val="24"/>
        </w:rPr>
        <w:t xml:space="preserve">35 startups across various segments of ICT &amp; Smart Cities technologies, bringing to light new innovations this year, and promoting the Government of India’s initiative of </w:t>
      </w:r>
      <w:r w:rsidR="00C5450B">
        <w:rPr>
          <w:sz w:val="24"/>
          <w:szCs w:val="24"/>
        </w:rPr>
        <w:t>an ‘</w:t>
      </w:r>
      <w:r w:rsidRPr="00B91A9C">
        <w:rPr>
          <w:sz w:val="24"/>
          <w:szCs w:val="24"/>
        </w:rPr>
        <w:t>Aatmanirbhar Bharat.</w:t>
      </w:r>
      <w:r w:rsidR="00C5450B">
        <w:rPr>
          <w:sz w:val="24"/>
          <w:szCs w:val="24"/>
        </w:rPr>
        <w:t>’</w:t>
      </w:r>
      <w:r w:rsidRPr="00B91A9C">
        <w:rPr>
          <w:sz w:val="24"/>
          <w:szCs w:val="24"/>
        </w:rPr>
        <w:t xml:space="preserve"> This year’s edition will feature a ‘Start up Pitch’ competition being sponsored by IC IIT Patna across various sectors, with </w:t>
      </w:r>
      <w:r w:rsidR="00641B1F" w:rsidRPr="00B91A9C">
        <w:rPr>
          <w:sz w:val="24"/>
          <w:szCs w:val="24"/>
        </w:rPr>
        <w:t>incubation opportunities and other rewards for the best 3 startups.</w:t>
      </w:r>
    </w:p>
    <w:p w14:paraId="35774C37" w14:textId="77777777" w:rsidR="00531F46" w:rsidRPr="00B91A9C" w:rsidRDefault="00531F46" w:rsidP="00B91A9C">
      <w:pPr>
        <w:pStyle w:val="ListParagraph"/>
        <w:numPr>
          <w:ilvl w:val="0"/>
          <w:numId w:val="5"/>
        </w:numPr>
        <w:rPr>
          <w:sz w:val="24"/>
          <w:szCs w:val="24"/>
        </w:rPr>
      </w:pPr>
      <w:r w:rsidRPr="00B91A9C">
        <w:rPr>
          <w:i/>
          <w:sz w:val="24"/>
          <w:szCs w:val="24"/>
        </w:rPr>
        <w:t>The Smart City India (SCI) Awards</w:t>
      </w:r>
      <w:r w:rsidRPr="00B91A9C">
        <w:rPr>
          <w:sz w:val="24"/>
          <w:szCs w:val="24"/>
        </w:rPr>
        <w:t xml:space="preserve">, </w:t>
      </w:r>
      <w:r w:rsidR="00105A1F">
        <w:rPr>
          <w:sz w:val="24"/>
          <w:szCs w:val="24"/>
        </w:rPr>
        <w:t xml:space="preserve">including FinTech India Awards, </w:t>
      </w:r>
      <w:r w:rsidRPr="00B91A9C">
        <w:rPr>
          <w:sz w:val="24"/>
          <w:szCs w:val="24"/>
        </w:rPr>
        <w:t>scheduled for March 26</w:t>
      </w:r>
      <w:r w:rsidRPr="00B91A9C">
        <w:rPr>
          <w:sz w:val="24"/>
          <w:szCs w:val="24"/>
          <w:vertAlign w:val="superscript"/>
        </w:rPr>
        <w:t>th,</w:t>
      </w:r>
      <w:r w:rsidRPr="00B91A9C">
        <w:rPr>
          <w:sz w:val="24"/>
          <w:szCs w:val="24"/>
        </w:rPr>
        <w:t xml:space="preserve"> 2021, is a unique platform designed to felicitate, recognize and encourage individuals, policy makers, companies, municipalities, government bodies and associations to illuminate the work done across both urban and rural sectors.</w:t>
      </w:r>
    </w:p>
    <w:p w14:paraId="3CB3A9A1" w14:textId="6CD39BA4" w:rsidR="00531F46" w:rsidRDefault="00B91A9C" w:rsidP="00B91A9C">
      <w:pPr>
        <w:pStyle w:val="ListParagraph"/>
        <w:numPr>
          <w:ilvl w:val="0"/>
          <w:numId w:val="5"/>
        </w:numPr>
        <w:rPr>
          <w:sz w:val="24"/>
          <w:szCs w:val="24"/>
        </w:rPr>
      </w:pPr>
      <w:r w:rsidRPr="00B91A9C">
        <w:rPr>
          <w:i/>
          <w:sz w:val="24"/>
          <w:szCs w:val="24"/>
        </w:rPr>
        <w:t>Hybrid Expo &amp; Phygital Conference</w:t>
      </w:r>
      <w:r>
        <w:rPr>
          <w:sz w:val="24"/>
          <w:szCs w:val="24"/>
        </w:rPr>
        <w:t xml:space="preserve">: </w:t>
      </w:r>
      <w:r w:rsidR="00531F46" w:rsidRPr="00B91A9C">
        <w:rPr>
          <w:sz w:val="24"/>
          <w:szCs w:val="24"/>
        </w:rPr>
        <w:t>For the first time, the expo has adopted a hybrid format</w:t>
      </w:r>
      <w:r w:rsidR="00723AF7">
        <w:rPr>
          <w:sz w:val="24"/>
          <w:szCs w:val="24"/>
        </w:rPr>
        <w:t xml:space="preserve">, with both </w:t>
      </w:r>
      <w:r w:rsidR="00531F46" w:rsidRPr="00B91A9C">
        <w:rPr>
          <w:sz w:val="24"/>
          <w:szCs w:val="24"/>
        </w:rPr>
        <w:t>physical and digital formats</w:t>
      </w:r>
      <w:r w:rsidR="00723AF7" w:rsidRPr="00B91A9C">
        <w:rPr>
          <w:sz w:val="24"/>
          <w:szCs w:val="24"/>
        </w:rPr>
        <w:t xml:space="preserve"> being </w:t>
      </w:r>
      <w:r w:rsidR="00723AF7">
        <w:rPr>
          <w:sz w:val="24"/>
          <w:szCs w:val="24"/>
        </w:rPr>
        <w:t xml:space="preserve">held </w:t>
      </w:r>
      <w:r w:rsidR="00723AF7" w:rsidRPr="00B91A9C">
        <w:rPr>
          <w:sz w:val="24"/>
          <w:szCs w:val="24"/>
        </w:rPr>
        <w:t>simultaneously</w:t>
      </w:r>
      <w:r w:rsidR="00723AF7">
        <w:rPr>
          <w:sz w:val="24"/>
          <w:szCs w:val="24"/>
        </w:rPr>
        <w:t>.</w:t>
      </w:r>
      <w:r w:rsidR="00531F46" w:rsidRPr="00B91A9C">
        <w:rPr>
          <w:sz w:val="24"/>
          <w:szCs w:val="24"/>
        </w:rPr>
        <w:t xml:space="preserve"> Participants can connect with 60 international exhibitors at the Virtual expo; with interactive features including Virtual Booths, Exhibitor Meetings, Exhibitor Live Chat</w:t>
      </w:r>
      <w:r w:rsidR="00723AF7">
        <w:rPr>
          <w:sz w:val="24"/>
          <w:szCs w:val="24"/>
        </w:rPr>
        <w:t>s</w:t>
      </w:r>
      <w:r w:rsidR="00531F46" w:rsidRPr="00B91A9C">
        <w:rPr>
          <w:sz w:val="24"/>
          <w:szCs w:val="24"/>
        </w:rPr>
        <w:t>, Video Calls &amp; Virtual Room</w:t>
      </w:r>
      <w:r w:rsidR="00723AF7">
        <w:rPr>
          <w:sz w:val="24"/>
          <w:szCs w:val="24"/>
        </w:rPr>
        <w:t>s</w:t>
      </w:r>
      <w:r w:rsidR="00531F46" w:rsidRPr="00B91A9C">
        <w:rPr>
          <w:sz w:val="24"/>
          <w:szCs w:val="24"/>
        </w:rPr>
        <w:t>, Exhibitor Product Marketplace, Exhibitor Lead Capture, and more. Our Phygital Conference will see 50 conference session</w:t>
      </w:r>
      <w:r w:rsidR="006E05FE">
        <w:rPr>
          <w:sz w:val="24"/>
          <w:szCs w:val="24"/>
        </w:rPr>
        <w:t>s</w:t>
      </w:r>
      <w:r w:rsidR="00723AF7">
        <w:rPr>
          <w:sz w:val="24"/>
          <w:szCs w:val="24"/>
        </w:rPr>
        <w:t xml:space="preserve"> –</w:t>
      </w:r>
      <w:r w:rsidR="00531F46" w:rsidRPr="00B91A9C">
        <w:rPr>
          <w:sz w:val="24"/>
          <w:szCs w:val="24"/>
        </w:rPr>
        <w:t xml:space="preserve"> both</w:t>
      </w:r>
      <w:r w:rsidR="00723AF7">
        <w:rPr>
          <w:sz w:val="24"/>
          <w:szCs w:val="24"/>
        </w:rPr>
        <w:t xml:space="preserve"> </w:t>
      </w:r>
      <w:r w:rsidR="00531F46" w:rsidRPr="00B91A9C">
        <w:rPr>
          <w:sz w:val="24"/>
          <w:szCs w:val="24"/>
        </w:rPr>
        <w:t xml:space="preserve">on-ground and </w:t>
      </w:r>
      <w:r w:rsidR="00723AF7" w:rsidRPr="00B91A9C">
        <w:rPr>
          <w:sz w:val="24"/>
          <w:szCs w:val="24"/>
        </w:rPr>
        <w:t>virtual</w:t>
      </w:r>
      <w:r w:rsidR="00723AF7">
        <w:rPr>
          <w:sz w:val="24"/>
          <w:szCs w:val="24"/>
        </w:rPr>
        <w:t>ly –</w:t>
      </w:r>
      <w:r w:rsidR="00531F46" w:rsidRPr="00B91A9C">
        <w:rPr>
          <w:sz w:val="24"/>
          <w:szCs w:val="24"/>
        </w:rPr>
        <w:t xml:space="preserve"> taking place concurrently across a vast range of topics.</w:t>
      </w:r>
    </w:p>
    <w:p w14:paraId="537F628C" w14:textId="77777777" w:rsidR="00852CA0" w:rsidRDefault="00852CA0" w:rsidP="00852CA0">
      <w:pPr>
        <w:spacing w:before="100" w:beforeAutospacing="1" w:after="100" w:afterAutospacing="1" w:line="330" w:lineRule="atLeast"/>
        <w:rPr>
          <w:color w:val="333333"/>
          <w:sz w:val="26"/>
          <w:szCs w:val="26"/>
        </w:rPr>
      </w:pPr>
      <w:r w:rsidRPr="00852CA0">
        <w:rPr>
          <w:color w:val="333333"/>
          <w:sz w:val="24"/>
          <w:szCs w:val="24"/>
        </w:rPr>
        <w:t xml:space="preserve">Some eminent speakers at the expo include </w:t>
      </w:r>
      <w:r w:rsidRPr="00852CA0">
        <w:rPr>
          <w:b/>
          <w:color w:val="333333"/>
          <w:sz w:val="24"/>
          <w:szCs w:val="24"/>
        </w:rPr>
        <w:t>Shri Jibesh Kumar</w:t>
      </w:r>
      <w:r w:rsidRPr="00852CA0">
        <w:rPr>
          <w:color w:val="333333"/>
          <w:sz w:val="24"/>
          <w:szCs w:val="24"/>
        </w:rPr>
        <w:t xml:space="preserve">, Hon’ble Minister, Dept. of IT, Govt. of Bihar; </w:t>
      </w:r>
      <w:r w:rsidRPr="00852CA0">
        <w:rPr>
          <w:b/>
          <w:color w:val="333333"/>
          <w:sz w:val="24"/>
          <w:szCs w:val="24"/>
        </w:rPr>
        <w:t>Shri Durga Shanker Mishra</w:t>
      </w:r>
      <w:r w:rsidRPr="00852CA0">
        <w:rPr>
          <w:color w:val="333333"/>
          <w:sz w:val="24"/>
          <w:szCs w:val="24"/>
        </w:rPr>
        <w:t xml:space="preserve">, Secretary, Ministry of Housing &amp; Urban Affairs, Govt. of India; </w:t>
      </w:r>
      <w:r w:rsidRPr="00852CA0">
        <w:rPr>
          <w:b/>
          <w:color w:val="333333"/>
          <w:sz w:val="24"/>
          <w:szCs w:val="24"/>
        </w:rPr>
        <w:t xml:space="preserve">H. E. Andre </w:t>
      </w:r>
      <w:proofErr w:type="spellStart"/>
      <w:r w:rsidRPr="00852CA0">
        <w:rPr>
          <w:b/>
          <w:color w:val="333333"/>
          <w:sz w:val="24"/>
          <w:szCs w:val="24"/>
        </w:rPr>
        <w:t>Aranha</w:t>
      </w:r>
      <w:proofErr w:type="spellEnd"/>
      <w:r w:rsidRPr="00852CA0">
        <w:rPr>
          <w:b/>
          <w:color w:val="333333"/>
          <w:sz w:val="24"/>
          <w:szCs w:val="24"/>
        </w:rPr>
        <w:t xml:space="preserve"> Correa do Lago</w:t>
      </w:r>
      <w:r w:rsidRPr="00852CA0">
        <w:rPr>
          <w:color w:val="333333"/>
          <w:sz w:val="24"/>
          <w:szCs w:val="24"/>
        </w:rPr>
        <w:t xml:space="preserve">, Ambassador, Embassy of Brazil in India; </w:t>
      </w:r>
      <w:r w:rsidRPr="00852CA0">
        <w:rPr>
          <w:b/>
          <w:color w:val="333333"/>
          <w:sz w:val="24"/>
          <w:szCs w:val="24"/>
        </w:rPr>
        <w:t>Shri Rajeev Talwar</w:t>
      </w:r>
      <w:r w:rsidRPr="00852CA0">
        <w:rPr>
          <w:color w:val="333333"/>
          <w:sz w:val="24"/>
          <w:szCs w:val="24"/>
        </w:rPr>
        <w:t xml:space="preserve">, CEO, DLF Developers Ltd.; </w:t>
      </w:r>
      <w:r w:rsidRPr="00852CA0">
        <w:rPr>
          <w:b/>
          <w:color w:val="333333"/>
          <w:sz w:val="24"/>
          <w:szCs w:val="24"/>
        </w:rPr>
        <w:t>Shri P. D. Vaghela</w:t>
      </w:r>
      <w:r w:rsidRPr="00852CA0">
        <w:rPr>
          <w:color w:val="333333"/>
          <w:sz w:val="24"/>
          <w:szCs w:val="24"/>
        </w:rPr>
        <w:t xml:space="preserve">, Chairman, TRAI; </w:t>
      </w:r>
      <w:r w:rsidRPr="00852CA0">
        <w:rPr>
          <w:b/>
          <w:color w:val="333333"/>
          <w:sz w:val="24"/>
          <w:szCs w:val="24"/>
        </w:rPr>
        <w:t>Ms. Gauri Singh</w:t>
      </w:r>
      <w:r w:rsidRPr="00852CA0">
        <w:rPr>
          <w:color w:val="333333"/>
          <w:sz w:val="24"/>
          <w:szCs w:val="24"/>
        </w:rPr>
        <w:t xml:space="preserve">, Deputy Director General, International Renewable Energy Agency; </w:t>
      </w:r>
      <w:r w:rsidRPr="00852CA0">
        <w:rPr>
          <w:b/>
          <w:color w:val="333333"/>
          <w:sz w:val="24"/>
          <w:szCs w:val="24"/>
        </w:rPr>
        <w:t>Shri Rajiv Ranjan Mishra</w:t>
      </w:r>
      <w:r w:rsidRPr="00852CA0">
        <w:rPr>
          <w:color w:val="333333"/>
          <w:sz w:val="24"/>
          <w:szCs w:val="24"/>
        </w:rPr>
        <w:t xml:space="preserve">, Director General, National Mission for Clean Ganga; </w:t>
      </w:r>
      <w:r w:rsidRPr="00852CA0">
        <w:rPr>
          <w:b/>
          <w:color w:val="333333"/>
          <w:sz w:val="24"/>
          <w:szCs w:val="24"/>
        </w:rPr>
        <w:t>Shri Dharmendra</w:t>
      </w:r>
      <w:r w:rsidRPr="00852CA0">
        <w:rPr>
          <w:color w:val="333333"/>
          <w:sz w:val="24"/>
          <w:szCs w:val="24"/>
        </w:rPr>
        <w:t xml:space="preserve">, Chairperson &amp; Member, NDMC; </w:t>
      </w:r>
      <w:r w:rsidRPr="00852CA0">
        <w:rPr>
          <w:b/>
          <w:color w:val="333333"/>
          <w:sz w:val="24"/>
          <w:szCs w:val="24"/>
        </w:rPr>
        <w:t>Prof. Ashutosh Sharma</w:t>
      </w:r>
      <w:r w:rsidRPr="00852CA0">
        <w:rPr>
          <w:color w:val="333333"/>
          <w:sz w:val="24"/>
          <w:szCs w:val="24"/>
        </w:rPr>
        <w:t xml:space="preserve">, Secretary, Ministry of Science &amp; Technology, </w:t>
      </w:r>
      <w:r w:rsidRPr="00852CA0">
        <w:rPr>
          <w:color w:val="333333"/>
          <w:sz w:val="24"/>
          <w:szCs w:val="24"/>
        </w:rPr>
        <w:lastRenderedPageBreak/>
        <w:t xml:space="preserve">Govt. of India; </w:t>
      </w:r>
      <w:r w:rsidRPr="00852CA0">
        <w:rPr>
          <w:b/>
          <w:color w:val="333333"/>
          <w:sz w:val="24"/>
          <w:szCs w:val="24"/>
        </w:rPr>
        <w:t>Shri Kunal Kumar</w:t>
      </w:r>
      <w:r w:rsidRPr="00852CA0">
        <w:rPr>
          <w:color w:val="333333"/>
          <w:sz w:val="24"/>
          <w:szCs w:val="24"/>
        </w:rPr>
        <w:t xml:space="preserve">, Joint Secretary, Smart Cities Mission, Ministry of Housing and Urban Affairs; </w:t>
      </w:r>
      <w:r w:rsidRPr="00852CA0">
        <w:rPr>
          <w:b/>
          <w:color w:val="333333"/>
          <w:sz w:val="24"/>
          <w:szCs w:val="24"/>
        </w:rPr>
        <w:t>Shri Deepak Bagla</w:t>
      </w:r>
      <w:r w:rsidRPr="00852CA0">
        <w:rPr>
          <w:color w:val="333333"/>
          <w:sz w:val="24"/>
          <w:szCs w:val="24"/>
        </w:rPr>
        <w:t>, Managing Director &amp; CEO, Invest India, and many more</w:t>
      </w:r>
      <w:r>
        <w:rPr>
          <w:color w:val="333333"/>
          <w:sz w:val="26"/>
          <w:szCs w:val="26"/>
        </w:rPr>
        <w:t>.</w:t>
      </w:r>
    </w:p>
    <w:p w14:paraId="37B73320" w14:textId="35E2965C" w:rsidR="00C327EB" w:rsidRDefault="001F54B4" w:rsidP="00C327EB">
      <w:pPr>
        <w:pStyle w:val="NoSpacing"/>
        <w:rPr>
          <w:rFonts w:cstheme="minorHAnsi"/>
          <w:bCs/>
          <w:sz w:val="24"/>
          <w:szCs w:val="24"/>
          <w:shd w:val="clear" w:color="auto" w:fill="FFFFFF"/>
        </w:rPr>
      </w:pPr>
      <w:r>
        <w:rPr>
          <w:rFonts w:cstheme="minorHAnsi"/>
          <w:sz w:val="24"/>
          <w:szCs w:val="24"/>
          <w:shd w:val="clear" w:color="auto" w:fill="FFFFFF"/>
        </w:rPr>
        <w:t xml:space="preserve">The organizers </w:t>
      </w:r>
      <w:r w:rsidR="009728B9">
        <w:rPr>
          <w:rFonts w:cstheme="minorHAnsi"/>
          <w:sz w:val="24"/>
          <w:szCs w:val="24"/>
          <w:shd w:val="clear" w:color="auto" w:fill="FFFFFF"/>
        </w:rPr>
        <w:t>EIG and ITPO have</w:t>
      </w:r>
      <w:r w:rsidR="009728B9">
        <w:rPr>
          <w:rFonts w:cstheme="minorHAnsi"/>
          <w:bCs/>
          <w:sz w:val="24"/>
          <w:szCs w:val="24"/>
          <w:shd w:val="clear" w:color="auto" w:fill="FFFFFF"/>
        </w:rPr>
        <w:t xml:space="preserve"> channelled</w:t>
      </w:r>
      <w:r w:rsidR="00C327EB" w:rsidRPr="00F401D2">
        <w:rPr>
          <w:rFonts w:cstheme="minorHAnsi"/>
          <w:bCs/>
          <w:sz w:val="24"/>
          <w:szCs w:val="24"/>
          <w:shd w:val="clear" w:color="auto" w:fill="FFFFFF"/>
        </w:rPr>
        <w:t xml:space="preserve"> all efforts to </w:t>
      </w:r>
      <w:r w:rsidR="009728B9">
        <w:rPr>
          <w:rFonts w:cstheme="minorHAnsi"/>
          <w:bCs/>
          <w:sz w:val="24"/>
          <w:szCs w:val="24"/>
          <w:shd w:val="clear" w:color="auto" w:fill="FFFFFF"/>
        </w:rPr>
        <w:t>curate and execute</w:t>
      </w:r>
      <w:r w:rsidR="00C327EB" w:rsidRPr="00F401D2">
        <w:rPr>
          <w:rFonts w:cstheme="minorHAnsi"/>
          <w:bCs/>
          <w:sz w:val="24"/>
          <w:szCs w:val="24"/>
          <w:shd w:val="clear" w:color="auto" w:fill="FFFFFF"/>
        </w:rPr>
        <w:t xml:space="preserve"> a successful expo to put the industry back on the path of growth and opportunity. </w:t>
      </w:r>
      <w:r w:rsidR="009C1832">
        <w:rPr>
          <w:rFonts w:cstheme="minorHAnsi"/>
          <w:bCs/>
          <w:sz w:val="24"/>
          <w:szCs w:val="24"/>
          <w:shd w:val="clear" w:color="auto" w:fill="FFFFFF"/>
        </w:rPr>
        <w:t>T</w:t>
      </w:r>
      <w:r w:rsidR="00C327EB" w:rsidRPr="00F401D2">
        <w:rPr>
          <w:rFonts w:cstheme="minorHAnsi"/>
          <w:bCs/>
          <w:sz w:val="24"/>
          <w:szCs w:val="24"/>
          <w:shd w:val="clear" w:color="auto" w:fill="FFFFFF"/>
        </w:rPr>
        <w:t xml:space="preserve">he wellbeing of </w:t>
      </w:r>
      <w:r w:rsidR="009C1832">
        <w:rPr>
          <w:rFonts w:cstheme="minorHAnsi"/>
          <w:bCs/>
          <w:sz w:val="24"/>
          <w:szCs w:val="24"/>
          <w:shd w:val="clear" w:color="auto" w:fill="FFFFFF"/>
        </w:rPr>
        <w:t>all</w:t>
      </w:r>
      <w:r w:rsidR="00C327EB" w:rsidRPr="00F401D2">
        <w:rPr>
          <w:rFonts w:cstheme="minorHAnsi"/>
          <w:bCs/>
          <w:sz w:val="24"/>
          <w:szCs w:val="24"/>
          <w:shd w:val="clear" w:color="auto" w:fill="FFFFFF"/>
        </w:rPr>
        <w:t xml:space="preserve"> exhibitors, buyers</w:t>
      </w:r>
      <w:r w:rsidR="00325B7C">
        <w:rPr>
          <w:rFonts w:cstheme="minorHAnsi"/>
          <w:bCs/>
          <w:sz w:val="24"/>
          <w:szCs w:val="24"/>
          <w:shd w:val="clear" w:color="auto" w:fill="FFFFFF"/>
        </w:rPr>
        <w:t>, visitors</w:t>
      </w:r>
      <w:r w:rsidR="00C327EB" w:rsidRPr="00F401D2">
        <w:rPr>
          <w:rFonts w:cstheme="minorHAnsi"/>
          <w:bCs/>
          <w:sz w:val="24"/>
          <w:szCs w:val="24"/>
          <w:shd w:val="clear" w:color="auto" w:fill="FFFFFF"/>
        </w:rPr>
        <w:t xml:space="preserve"> and partners </w:t>
      </w:r>
      <w:r w:rsidR="009C1832">
        <w:rPr>
          <w:rFonts w:cstheme="minorHAnsi"/>
          <w:bCs/>
          <w:sz w:val="24"/>
          <w:szCs w:val="24"/>
          <w:shd w:val="clear" w:color="auto" w:fill="FFFFFF"/>
        </w:rPr>
        <w:t>being the</w:t>
      </w:r>
      <w:r w:rsidR="00C327EB" w:rsidRPr="00F401D2">
        <w:rPr>
          <w:rFonts w:cstheme="minorHAnsi"/>
          <w:bCs/>
          <w:sz w:val="24"/>
          <w:szCs w:val="24"/>
          <w:shd w:val="clear" w:color="auto" w:fill="FFFFFF"/>
        </w:rPr>
        <w:t xml:space="preserve"> topmost priority, all regulations and SOPs</w:t>
      </w:r>
      <w:r w:rsidR="00723AF7">
        <w:rPr>
          <w:rFonts w:cstheme="minorHAnsi"/>
          <w:bCs/>
          <w:sz w:val="24"/>
          <w:szCs w:val="24"/>
          <w:shd w:val="clear" w:color="auto" w:fill="FFFFFF"/>
        </w:rPr>
        <w:t xml:space="preserve"> –</w:t>
      </w:r>
      <w:r w:rsidR="00C327EB" w:rsidRPr="00F401D2">
        <w:rPr>
          <w:rFonts w:cstheme="minorHAnsi"/>
          <w:bCs/>
          <w:sz w:val="24"/>
          <w:szCs w:val="24"/>
          <w:shd w:val="clear" w:color="auto" w:fill="FFFFFF"/>
        </w:rPr>
        <w:t xml:space="preserve"> </w:t>
      </w:r>
      <w:r w:rsidR="009C1832">
        <w:rPr>
          <w:rFonts w:cstheme="minorHAnsi"/>
          <w:bCs/>
          <w:sz w:val="24"/>
          <w:szCs w:val="24"/>
          <w:shd w:val="clear" w:color="auto" w:fill="FFFFFF"/>
        </w:rPr>
        <w:t>including</w:t>
      </w:r>
      <w:r w:rsidR="00723AF7">
        <w:rPr>
          <w:rFonts w:cstheme="minorHAnsi"/>
          <w:bCs/>
          <w:sz w:val="24"/>
          <w:szCs w:val="24"/>
          <w:shd w:val="clear" w:color="auto" w:fill="FFFFFF"/>
        </w:rPr>
        <w:t xml:space="preserve"> </w:t>
      </w:r>
      <w:r w:rsidR="009C1832">
        <w:rPr>
          <w:rFonts w:cstheme="minorHAnsi"/>
          <w:bCs/>
          <w:sz w:val="24"/>
          <w:szCs w:val="24"/>
          <w:shd w:val="clear" w:color="auto" w:fill="FFFFFF"/>
        </w:rPr>
        <w:t>contactless registration</w:t>
      </w:r>
      <w:r w:rsidR="00B72B0C">
        <w:rPr>
          <w:rFonts w:cstheme="minorHAnsi"/>
          <w:bCs/>
          <w:sz w:val="24"/>
          <w:szCs w:val="24"/>
          <w:shd w:val="clear" w:color="auto" w:fill="FFFFFF"/>
        </w:rPr>
        <w:t>, regular sanitization, real-time capacity monitoring</w:t>
      </w:r>
      <w:r w:rsidR="005E0463">
        <w:rPr>
          <w:rFonts w:cstheme="minorHAnsi"/>
          <w:bCs/>
          <w:sz w:val="24"/>
          <w:szCs w:val="24"/>
          <w:shd w:val="clear" w:color="auto" w:fill="FFFFFF"/>
        </w:rPr>
        <w:t>, medical services an</w:t>
      </w:r>
      <w:r w:rsidR="006C6558">
        <w:rPr>
          <w:rFonts w:cstheme="minorHAnsi"/>
          <w:bCs/>
          <w:sz w:val="24"/>
          <w:szCs w:val="24"/>
          <w:shd w:val="clear" w:color="auto" w:fill="FFFFFF"/>
        </w:rPr>
        <w:t>d appropriate social distancing</w:t>
      </w:r>
      <w:r w:rsidR="00723AF7">
        <w:rPr>
          <w:rFonts w:cstheme="minorHAnsi"/>
          <w:bCs/>
          <w:sz w:val="24"/>
          <w:szCs w:val="24"/>
          <w:shd w:val="clear" w:color="auto" w:fill="FFFFFF"/>
        </w:rPr>
        <w:t xml:space="preserve"> –</w:t>
      </w:r>
      <w:r w:rsidR="00D34D9E">
        <w:rPr>
          <w:rFonts w:cstheme="minorHAnsi"/>
          <w:bCs/>
          <w:sz w:val="24"/>
          <w:szCs w:val="24"/>
          <w:shd w:val="clear" w:color="auto" w:fill="FFFFFF"/>
        </w:rPr>
        <w:t xml:space="preserve"> wil</w:t>
      </w:r>
      <w:r w:rsidR="00723AF7">
        <w:rPr>
          <w:rFonts w:cstheme="minorHAnsi"/>
          <w:bCs/>
          <w:sz w:val="24"/>
          <w:szCs w:val="24"/>
          <w:shd w:val="clear" w:color="auto" w:fill="FFFFFF"/>
        </w:rPr>
        <w:t xml:space="preserve">l </w:t>
      </w:r>
      <w:r w:rsidR="00D34D9E">
        <w:rPr>
          <w:rFonts w:cstheme="minorHAnsi"/>
          <w:bCs/>
          <w:sz w:val="24"/>
          <w:szCs w:val="24"/>
          <w:shd w:val="clear" w:color="auto" w:fill="FFFFFF"/>
        </w:rPr>
        <w:t>be strictly adhered to.</w:t>
      </w:r>
    </w:p>
    <w:p w14:paraId="0A3130F7" w14:textId="77777777" w:rsidR="00721120" w:rsidRDefault="00721120" w:rsidP="00C327EB">
      <w:pPr>
        <w:pStyle w:val="NoSpacing"/>
        <w:rPr>
          <w:rFonts w:cstheme="minorHAnsi"/>
          <w:bCs/>
          <w:sz w:val="24"/>
          <w:szCs w:val="24"/>
          <w:shd w:val="clear" w:color="auto" w:fill="FFFFFF"/>
        </w:rPr>
      </w:pPr>
    </w:p>
    <w:p w14:paraId="1C301B25" w14:textId="21471088" w:rsidR="00721120" w:rsidRDefault="00721120" w:rsidP="00721120">
      <w:pPr>
        <w:pStyle w:val="NoSpacing"/>
        <w:rPr>
          <w:rFonts w:cstheme="minorHAnsi"/>
          <w:bCs/>
          <w:sz w:val="24"/>
          <w:szCs w:val="24"/>
          <w:shd w:val="clear" w:color="auto" w:fill="FFFFFF"/>
        </w:rPr>
      </w:pPr>
      <w:r w:rsidRPr="003D3304">
        <w:rPr>
          <w:rFonts w:cstheme="minorHAnsi"/>
          <w:b/>
          <w:bCs/>
          <w:sz w:val="24"/>
          <w:szCs w:val="24"/>
          <w:shd w:val="clear" w:color="auto" w:fill="FFFFFF"/>
        </w:rPr>
        <w:t xml:space="preserve">Shri </w:t>
      </w:r>
      <w:r w:rsidR="003D3304" w:rsidRPr="003D3304">
        <w:rPr>
          <w:rFonts w:cstheme="minorHAnsi"/>
          <w:b/>
          <w:bCs/>
          <w:sz w:val="24"/>
          <w:szCs w:val="24"/>
          <w:shd w:val="clear" w:color="auto" w:fill="FFFFFF"/>
        </w:rPr>
        <w:t>Rajesh Agrawal</w:t>
      </w:r>
      <w:r w:rsidRPr="003D3304">
        <w:rPr>
          <w:rFonts w:cstheme="minorHAnsi"/>
          <w:b/>
          <w:bCs/>
          <w:sz w:val="24"/>
          <w:szCs w:val="24"/>
          <w:shd w:val="clear" w:color="auto" w:fill="FFFFFF"/>
        </w:rPr>
        <w:t>, E</w:t>
      </w:r>
      <w:r w:rsidR="00CC4D09" w:rsidRPr="003D3304">
        <w:rPr>
          <w:rFonts w:cstheme="minorHAnsi"/>
          <w:b/>
          <w:bCs/>
          <w:sz w:val="24"/>
          <w:szCs w:val="24"/>
          <w:shd w:val="clear" w:color="auto" w:fill="FFFFFF"/>
        </w:rPr>
        <w:t xml:space="preserve">xecutive </w:t>
      </w:r>
      <w:r w:rsidR="001257EF" w:rsidRPr="003D3304">
        <w:rPr>
          <w:rFonts w:cstheme="minorHAnsi"/>
          <w:b/>
          <w:bCs/>
          <w:sz w:val="24"/>
          <w:szCs w:val="24"/>
          <w:shd w:val="clear" w:color="auto" w:fill="FFFFFF"/>
        </w:rPr>
        <w:t>D</w:t>
      </w:r>
      <w:r w:rsidR="00CC4D09" w:rsidRPr="003D3304">
        <w:rPr>
          <w:rFonts w:cstheme="minorHAnsi"/>
          <w:b/>
          <w:bCs/>
          <w:sz w:val="24"/>
          <w:szCs w:val="24"/>
          <w:shd w:val="clear" w:color="auto" w:fill="FFFFFF"/>
        </w:rPr>
        <w:t>irector</w:t>
      </w:r>
      <w:r w:rsidR="001257EF" w:rsidRPr="003D3304">
        <w:rPr>
          <w:rFonts w:cstheme="minorHAnsi"/>
          <w:b/>
          <w:bCs/>
          <w:sz w:val="24"/>
          <w:szCs w:val="24"/>
          <w:shd w:val="clear" w:color="auto" w:fill="FFFFFF"/>
        </w:rPr>
        <w:t>, ITPO</w:t>
      </w:r>
      <w:r w:rsidR="001257EF">
        <w:rPr>
          <w:rFonts w:cstheme="minorHAnsi"/>
          <w:bCs/>
          <w:sz w:val="24"/>
          <w:szCs w:val="24"/>
          <w:shd w:val="clear" w:color="auto" w:fill="FFFFFF"/>
        </w:rPr>
        <w:t xml:space="preserve">, </w:t>
      </w:r>
      <w:r w:rsidR="008B06E2">
        <w:rPr>
          <w:rFonts w:cstheme="minorHAnsi"/>
          <w:bCs/>
          <w:sz w:val="24"/>
          <w:szCs w:val="24"/>
          <w:shd w:val="clear" w:color="auto" w:fill="FFFFFF"/>
        </w:rPr>
        <w:t xml:space="preserve">expressed </w:t>
      </w:r>
      <w:r w:rsidR="00F01FF7">
        <w:rPr>
          <w:rFonts w:cstheme="minorHAnsi"/>
          <w:bCs/>
          <w:sz w:val="24"/>
          <w:szCs w:val="24"/>
          <w:shd w:val="clear" w:color="auto" w:fill="FFFFFF"/>
        </w:rPr>
        <w:t>optimism on behalf of</w:t>
      </w:r>
      <w:r w:rsidR="00BE14D3">
        <w:rPr>
          <w:rFonts w:cstheme="minorHAnsi"/>
          <w:bCs/>
          <w:sz w:val="24"/>
          <w:szCs w:val="24"/>
          <w:shd w:val="clear" w:color="auto" w:fill="FFFFFF"/>
        </w:rPr>
        <w:t xml:space="preserve"> the</w:t>
      </w:r>
      <w:r w:rsidR="006E05FE">
        <w:rPr>
          <w:rFonts w:cstheme="minorHAnsi"/>
          <w:bCs/>
          <w:sz w:val="24"/>
          <w:szCs w:val="24"/>
          <w:shd w:val="clear" w:color="auto" w:fill="FFFFFF"/>
        </w:rPr>
        <w:t xml:space="preserve"> country’s</w:t>
      </w:r>
      <w:r w:rsidR="00F01FF7">
        <w:rPr>
          <w:rFonts w:cstheme="minorHAnsi"/>
          <w:bCs/>
          <w:sz w:val="24"/>
          <w:szCs w:val="24"/>
          <w:shd w:val="clear" w:color="auto" w:fill="FFFFFF"/>
        </w:rPr>
        <w:t xml:space="preserve"> apex trade promotion body</w:t>
      </w:r>
      <w:r w:rsidR="00BE14D3">
        <w:rPr>
          <w:rFonts w:cstheme="minorHAnsi"/>
          <w:bCs/>
          <w:sz w:val="24"/>
          <w:szCs w:val="24"/>
          <w:shd w:val="clear" w:color="auto" w:fill="FFFFFF"/>
        </w:rPr>
        <w:t xml:space="preserve">, </w:t>
      </w:r>
      <w:r w:rsidRPr="00721120">
        <w:rPr>
          <w:rFonts w:cstheme="minorHAnsi"/>
          <w:bCs/>
          <w:sz w:val="24"/>
          <w:szCs w:val="24"/>
          <w:shd w:val="clear" w:color="auto" w:fill="FFFFFF"/>
        </w:rPr>
        <w:t>“After a year-long hiatus from exhibitions, we are pleased to welcome our long-term partner Exhibitions India Group back to Pragati Maidan</w:t>
      </w:r>
      <w:r w:rsidR="00723AF7">
        <w:rPr>
          <w:rFonts w:cstheme="minorHAnsi"/>
          <w:bCs/>
          <w:sz w:val="24"/>
          <w:szCs w:val="24"/>
          <w:shd w:val="clear" w:color="auto" w:fill="FFFFFF"/>
        </w:rPr>
        <w:t>,</w:t>
      </w:r>
      <w:r w:rsidRPr="00721120">
        <w:rPr>
          <w:rFonts w:cstheme="minorHAnsi"/>
          <w:bCs/>
          <w:sz w:val="24"/>
          <w:szCs w:val="24"/>
          <w:shd w:val="clear" w:color="auto" w:fill="FFFFFF"/>
        </w:rPr>
        <w:t xml:space="preserve"> with India’s largest technology and infrastructure expo. After a tumultuous year for businesses across all verticals of trade, it’s now time to accelerate nation building, and contribute to the growth of our economy by showcasing India’s commercial might. As Pragati Maidan is being redeveloped into a world-class Integrated Exhibition-cum-Convention Centre (IECC)</w:t>
      </w:r>
      <w:r w:rsidR="00723AF7">
        <w:rPr>
          <w:rFonts w:cstheme="minorHAnsi"/>
          <w:bCs/>
          <w:sz w:val="24"/>
          <w:szCs w:val="24"/>
          <w:shd w:val="clear" w:color="auto" w:fill="FFFFFF"/>
        </w:rPr>
        <w:t xml:space="preserve"> –</w:t>
      </w:r>
      <w:r w:rsidRPr="00721120">
        <w:rPr>
          <w:rFonts w:cstheme="minorHAnsi"/>
          <w:bCs/>
          <w:sz w:val="24"/>
          <w:szCs w:val="24"/>
          <w:shd w:val="clear" w:color="auto" w:fill="FFFFFF"/>
        </w:rPr>
        <w:t xml:space="preserve"> a</w:t>
      </w:r>
      <w:r w:rsidR="00723AF7">
        <w:rPr>
          <w:rFonts w:cstheme="minorHAnsi"/>
          <w:bCs/>
          <w:sz w:val="24"/>
          <w:szCs w:val="24"/>
          <w:shd w:val="clear" w:color="auto" w:fill="FFFFFF"/>
        </w:rPr>
        <w:t xml:space="preserve"> </w:t>
      </w:r>
      <w:r w:rsidRPr="00721120">
        <w:rPr>
          <w:rFonts w:cstheme="minorHAnsi"/>
          <w:bCs/>
          <w:sz w:val="24"/>
          <w:szCs w:val="24"/>
          <w:shd w:val="clear" w:color="auto" w:fill="FFFFFF"/>
        </w:rPr>
        <w:t>modern, up-to- date centre to host global conferences and exhibitions</w:t>
      </w:r>
      <w:r w:rsidR="00723AF7">
        <w:rPr>
          <w:rFonts w:cstheme="minorHAnsi"/>
          <w:bCs/>
          <w:sz w:val="24"/>
          <w:szCs w:val="24"/>
          <w:shd w:val="clear" w:color="auto" w:fill="FFFFFF"/>
        </w:rPr>
        <w:t xml:space="preserve"> – I </w:t>
      </w:r>
      <w:r w:rsidRPr="00721120">
        <w:rPr>
          <w:rFonts w:cstheme="minorHAnsi"/>
          <w:bCs/>
          <w:sz w:val="24"/>
          <w:szCs w:val="24"/>
          <w:shd w:val="clear" w:color="auto" w:fill="FFFFFF"/>
        </w:rPr>
        <w:t>am delighted to invite all industry people to network safely and successfully at the 28</w:t>
      </w:r>
      <w:r w:rsidRPr="00723AF7">
        <w:rPr>
          <w:rFonts w:cstheme="minorHAnsi"/>
          <w:bCs/>
          <w:sz w:val="24"/>
          <w:szCs w:val="24"/>
          <w:shd w:val="clear" w:color="auto" w:fill="FFFFFF"/>
          <w:vertAlign w:val="superscript"/>
        </w:rPr>
        <w:t>th</w:t>
      </w:r>
      <w:r w:rsidR="00723AF7">
        <w:rPr>
          <w:rFonts w:cstheme="minorHAnsi"/>
          <w:bCs/>
          <w:sz w:val="24"/>
          <w:szCs w:val="24"/>
          <w:shd w:val="clear" w:color="auto" w:fill="FFFFFF"/>
        </w:rPr>
        <w:t xml:space="preserve"> </w:t>
      </w:r>
      <w:r w:rsidRPr="00721120">
        <w:rPr>
          <w:rFonts w:cstheme="minorHAnsi"/>
          <w:bCs/>
          <w:sz w:val="24"/>
          <w:szCs w:val="24"/>
          <w:shd w:val="clear" w:color="auto" w:fill="FFFFFF"/>
        </w:rPr>
        <w:t>Convergence India and 6</w:t>
      </w:r>
      <w:r w:rsidRPr="00723AF7">
        <w:rPr>
          <w:rFonts w:cstheme="minorHAnsi"/>
          <w:bCs/>
          <w:sz w:val="24"/>
          <w:szCs w:val="24"/>
          <w:shd w:val="clear" w:color="auto" w:fill="FFFFFF"/>
          <w:vertAlign w:val="superscript"/>
        </w:rPr>
        <w:t>th</w:t>
      </w:r>
      <w:r w:rsidRPr="00721120">
        <w:rPr>
          <w:rFonts w:cstheme="minorHAnsi"/>
          <w:bCs/>
          <w:sz w:val="24"/>
          <w:szCs w:val="24"/>
          <w:shd w:val="clear" w:color="auto" w:fill="FFFFFF"/>
        </w:rPr>
        <w:t xml:space="preserve"> Smart Cities India 2021 expo in the new halls.”</w:t>
      </w:r>
    </w:p>
    <w:p w14:paraId="7C8E22BE" w14:textId="77777777" w:rsidR="00C77F79" w:rsidRDefault="00C77F79" w:rsidP="00C327EB">
      <w:pPr>
        <w:pStyle w:val="NoSpacing"/>
        <w:rPr>
          <w:rFonts w:cstheme="minorHAnsi"/>
          <w:bCs/>
          <w:sz w:val="24"/>
          <w:szCs w:val="24"/>
          <w:shd w:val="clear" w:color="auto" w:fill="FFFFFF"/>
        </w:rPr>
      </w:pPr>
    </w:p>
    <w:p w14:paraId="73D7DE16" w14:textId="77777777" w:rsidR="00C327EB" w:rsidRDefault="00C77F79" w:rsidP="00407D62">
      <w:pPr>
        <w:pStyle w:val="NoSpacing"/>
        <w:rPr>
          <w:b/>
          <w:bCs/>
          <w:sz w:val="24"/>
          <w:szCs w:val="24"/>
          <w:u w:val="single"/>
        </w:rPr>
      </w:pPr>
      <w:r w:rsidRPr="00C77F79">
        <w:rPr>
          <w:rFonts w:cstheme="minorHAnsi"/>
          <w:bCs/>
          <w:sz w:val="24"/>
          <w:szCs w:val="24"/>
          <w:shd w:val="clear" w:color="auto" w:fill="FFFFFF"/>
        </w:rPr>
        <w:t xml:space="preserve">Welcoming all industry stakeholders to the expo, </w:t>
      </w:r>
      <w:r w:rsidRPr="00C77F79">
        <w:rPr>
          <w:rFonts w:cstheme="minorHAnsi"/>
          <w:b/>
          <w:bCs/>
          <w:sz w:val="24"/>
          <w:szCs w:val="24"/>
          <w:shd w:val="clear" w:color="auto" w:fill="FFFFFF"/>
        </w:rPr>
        <w:t xml:space="preserve">Ms. Chandrika Behl, Managing Director, Exhibitions India Group, </w:t>
      </w:r>
      <w:r w:rsidRPr="00C77F79">
        <w:rPr>
          <w:rFonts w:cstheme="minorHAnsi"/>
          <w:bCs/>
          <w:sz w:val="24"/>
          <w:szCs w:val="24"/>
          <w:shd w:val="clear" w:color="auto" w:fill="FFFFFF"/>
        </w:rPr>
        <w:t xml:space="preserve">said, </w:t>
      </w:r>
      <w:r w:rsidRPr="00C77F79">
        <w:rPr>
          <w:rFonts w:cstheme="minorHAnsi"/>
          <w:b/>
          <w:bCs/>
          <w:sz w:val="24"/>
          <w:szCs w:val="24"/>
          <w:shd w:val="clear" w:color="auto" w:fill="FFFFFF"/>
        </w:rPr>
        <w:t>“</w:t>
      </w:r>
      <w:r w:rsidRPr="00C77F79">
        <w:rPr>
          <w:rFonts w:cstheme="minorHAnsi"/>
          <w:bCs/>
          <w:sz w:val="24"/>
          <w:szCs w:val="24"/>
          <w:shd w:val="clear" w:color="auto" w:fill="FFFFFF"/>
        </w:rPr>
        <w:t>This year’s expo holds considerable significance for the industry, and the nation at large. Throughout the ‘New Normal,’ we have witnessed an ever-increasing integration of technologies into our day-to-day lives. Digital transformations are driving development and progress across all industries and spheres of life, and will be instrumental in writing the Indian growth story. As we organize the latest edition of the expo, we believe that our carefully-curated platform will be a catalyst in India’s emergence on the global stage as a Knowledge Leader.”</w:t>
      </w:r>
      <w:r w:rsidRPr="00C77F79">
        <w:rPr>
          <w:rFonts w:cstheme="minorHAnsi"/>
          <w:bCs/>
          <w:sz w:val="24"/>
          <w:szCs w:val="24"/>
          <w:shd w:val="clear" w:color="auto" w:fill="FFFFFF"/>
        </w:rPr>
        <w:br/>
      </w:r>
    </w:p>
    <w:p w14:paraId="3B6FF6FE" w14:textId="77777777" w:rsidR="00C740E3" w:rsidRPr="00222C9A" w:rsidRDefault="00C740E3" w:rsidP="00C740E3">
      <w:pPr>
        <w:rPr>
          <w:b/>
          <w:bCs/>
          <w:sz w:val="24"/>
          <w:szCs w:val="24"/>
          <w:u w:val="single"/>
        </w:rPr>
      </w:pPr>
      <w:r w:rsidRPr="00222C9A">
        <w:rPr>
          <w:b/>
          <w:bCs/>
          <w:sz w:val="24"/>
          <w:szCs w:val="24"/>
          <w:u w:val="single"/>
        </w:rPr>
        <w:t>About Exhibitions India Group</w:t>
      </w:r>
    </w:p>
    <w:p w14:paraId="516331A2" w14:textId="77777777" w:rsidR="00C740E3" w:rsidRDefault="00C740E3" w:rsidP="00C740E3">
      <w:pPr>
        <w:rPr>
          <w:rStyle w:val="Hyperlink"/>
          <w:sz w:val="24"/>
          <w:szCs w:val="24"/>
        </w:rPr>
      </w:pPr>
      <w:r w:rsidRPr="00222C9A">
        <w:rPr>
          <w:sz w:val="24"/>
          <w:szCs w:val="24"/>
        </w:rPr>
        <w:t>Exhibitions India Group (EIG) is a trade promotion organization creating opportunities for investments, joint ventures and technology transfers. EIG acts as an interface between businesses, government, academia, society, media, etc. EIG has been in existence since 1987</w:t>
      </w:r>
      <w:r>
        <w:rPr>
          <w:sz w:val="24"/>
          <w:szCs w:val="24"/>
        </w:rPr>
        <w:t>,</w:t>
      </w:r>
      <w:r w:rsidRPr="00222C9A">
        <w:rPr>
          <w:sz w:val="24"/>
          <w:szCs w:val="24"/>
        </w:rPr>
        <w:t xml:space="preserve"> and is committed to providing satisfaction to its customers by organizing quality and focused international trade shows through exceptional services, employee involvement, market intelligence and continual improvement. </w:t>
      </w:r>
      <w:r>
        <w:rPr>
          <w:sz w:val="24"/>
          <w:szCs w:val="24"/>
        </w:rPr>
        <w:t xml:space="preserve">For more information, please visit:  </w:t>
      </w:r>
      <w:hyperlink r:id="rId7" w:history="1">
        <w:r w:rsidRPr="002B27FB">
          <w:rPr>
            <w:rStyle w:val="Hyperlink"/>
            <w:sz w:val="24"/>
            <w:szCs w:val="24"/>
          </w:rPr>
          <w:t>http://www.exhibitionsindia.com/</w:t>
        </w:r>
      </w:hyperlink>
    </w:p>
    <w:p w14:paraId="6573F901" w14:textId="77777777" w:rsidR="00A54ACB" w:rsidRDefault="00A07D12" w:rsidP="00C740E3">
      <w:pPr>
        <w:rPr>
          <w:color w:val="333333"/>
          <w:sz w:val="24"/>
          <w:szCs w:val="24"/>
        </w:rPr>
      </w:pPr>
      <w:r w:rsidRPr="00A07D12">
        <w:rPr>
          <w:b/>
          <w:bCs/>
          <w:color w:val="333333"/>
          <w:sz w:val="24"/>
          <w:szCs w:val="24"/>
        </w:rPr>
        <w:t>For further information, please contact:</w:t>
      </w:r>
      <w:r w:rsidRPr="00A07D12">
        <w:rPr>
          <w:color w:val="333333"/>
          <w:sz w:val="24"/>
          <w:szCs w:val="24"/>
        </w:rPr>
        <w:br/>
        <w:t xml:space="preserve">Aishwarya Sinha | Mob: +91 81303 16306 | Email: </w:t>
      </w:r>
      <w:hyperlink r:id="rId8" w:tgtFrame="_blank" w:history="1">
        <w:r w:rsidRPr="00A07D12">
          <w:rPr>
            <w:rStyle w:val="Hyperlink"/>
            <w:sz w:val="24"/>
            <w:szCs w:val="24"/>
          </w:rPr>
          <w:t>aishwaryas@eigroup.in</w:t>
        </w:r>
      </w:hyperlink>
      <w:r w:rsidR="00A54ACB">
        <w:rPr>
          <w:color w:val="333333"/>
          <w:sz w:val="24"/>
          <w:szCs w:val="24"/>
        </w:rPr>
        <w:t xml:space="preserve"> </w:t>
      </w:r>
    </w:p>
    <w:p w14:paraId="2D247D72" w14:textId="77777777" w:rsidR="00A07D12" w:rsidRDefault="00A07D12" w:rsidP="00C740E3">
      <w:pPr>
        <w:rPr>
          <w:rStyle w:val="Hyperlink"/>
          <w:color w:val="000000" w:themeColor="text1"/>
          <w:sz w:val="24"/>
          <w:szCs w:val="24"/>
          <w:u w:val="none"/>
        </w:rPr>
      </w:pPr>
      <w:r w:rsidRPr="00A07D12">
        <w:rPr>
          <w:color w:val="333333"/>
          <w:sz w:val="24"/>
          <w:szCs w:val="24"/>
        </w:rPr>
        <w:t xml:space="preserve">To know more, visit: </w:t>
      </w:r>
      <w:r w:rsidRPr="00A07D12">
        <w:rPr>
          <w:color w:val="333333"/>
          <w:sz w:val="24"/>
          <w:szCs w:val="24"/>
        </w:rPr>
        <w:br/>
      </w:r>
      <w:hyperlink r:id="rId9" w:tgtFrame="_blank" w:history="1">
        <w:r w:rsidRPr="00A07D12">
          <w:rPr>
            <w:rStyle w:val="Hyperlink"/>
            <w:sz w:val="24"/>
            <w:szCs w:val="24"/>
          </w:rPr>
          <w:t>https://www.convergenceindia.org/</w:t>
        </w:r>
      </w:hyperlink>
      <w:r w:rsidR="00905C04">
        <w:rPr>
          <w:rStyle w:val="Hyperlink"/>
          <w:sz w:val="24"/>
          <w:szCs w:val="24"/>
        </w:rPr>
        <w:t xml:space="preserve"> </w:t>
      </w:r>
      <w:r w:rsidR="00905C04" w:rsidRPr="00905C04">
        <w:rPr>
          <w:rStyle w:val="Hyperlink"/>
          <w:color w:val="000000" w:themeColor="text1"/>
          <w:sz w:val="24"/>
          <w:szCs w:val="24"/>
          <w:u w:val="none"/>
        </w:rPr>
        <w:t xml:space="preserve">&amp; </w:t>
      </w:r>
      <w:hyperlink r:id="rId10" w:history="1">
        <w:r w:rsidR="00225F59" w:rsidRPr="000C4266">
          <w:rPr>
            <w:rStyle w:val="Hyperlink"/>
            <w:sz w:val="24"/>
            <w:szCs w:val="24"/>
          </w:rPr>
          <w:t>https://www.smartcitiesindia.com/</w:t>
        </w:r>
      </w:hyperlink>
      <w:r w:rsidR="00225F59">
        <w:rPr>
          <w:rStyle w:val="Hyperlink"/>
          <w:color w:val="000000" w:themeColor="text1"/>
          <w:sz w:val="24"/>
          <w:szCs w:val="24"/>
          <w:u w:val="none"/>
        </w:rPr>
        <w:t xml:space="preserve"> </w:t>
      </w:r>
    </w:p>
    <w:p w14:paraId="6BED4F56" w14:textId="77777777" w:rsidR="00313B47" w:rsidRPr="00905C04" w:rsidRDefault="0034319F" w:rsidP="00C740E3">
      <w:pPr>
        <w:rPr>
          <w:color w:val="000000" w:themeColor="text1"/>
          <w:sz w:val="24"/>
          <w:szCs w:val="24"/>
        </w:rPr>
      </w:pPr>
      <w:r>
        <w:rPr>
          <w:rStyle w:val="Hyperlink"/>
          <w:color w:val="000000" w:themeColor="text1"/>
          <w:sz w:val="24"/>
          <w:szCs w:val="24"/>
          <w:u w:val="none"/>
        </w:rPr>
        <w:t>Register for</w:t>
      </w:r>
      <w:r w:rsidR="00313B47">
        <w:rPr>
          <w:rStyle w:val="Hyperlink"/>
          <w:color w:val="000000" w:themeColor="text1"/>
          <w:sz w:val="24"/>
          <w:szCs w:val="24"/>
          <w:u w:val="none"/>
        </w:rPr>
        <w:t xml:space="preserve"> the Virtual expo</w:t>
      </w:r>
      <w:r>
        <w:rPr>
          <w:rStyle w:val="Hyperlink"/>
          <w:color w:val="000000" w:themeColor="text1"/>
          <w:sz w:val="24"/>
          <w:szCs w:val="24"/>
          <w:u w:val="none"/>
        </w:rPr>
        <w:t xml:space="preserve"> &amp; Conference</w:t>
      </w:r>
      <w:r w:rsidR="00313B47">
        <w:rPr>
          <w:rStyle w:val="Hyperlink"/>
          <w:color w:val="000000" w:themeColor="text1"/>
          <w:sz w:val="24"/>
          <w:szCs w:val="24"/>
          <w:u w:val="none"/>
        </w:rPr>
        <w:t xml:space="preserve">: </w:t>
      </w:r>
      <w:hyperlink r:id="rId11" w:history="1">
        <w:r w:rsidRPr="000C4266">
          <w:rPr>
            <w:rStyle w:val="Hyperlink"/>
            <w:sz w:val="24"/>
            <w:szCs w:val="24"/>
          </w:rPr>
          <w:t>https://www.convergenceindia.org/eiexpolive.aspx</w:t>
        </w:r>
      </w:hyperlink>
      <w:r>
        <w:rPr>
          <w:rStyle w:val="Hyperlink"/>
          <w:color w:val="000000" w:themeColor="text1"/>
          <w:sz w:val="24"/>
          <w:szCs w:val="24"/>
          <w:u w:val="none"/>
        </w:rPr>
        <w:t xml:space="preserve"> </w:t>
      </w:r>
    </w:p>
    <w:sectPr w:rsidR="00313B47" w:rsidRPr="00905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5E71"/>
    <w:multiLevelType w:val="hybridMultilevel"/>
    <w:tmpl w:val="2C80A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CDE6AF4"/>
    <w:multiLevelType w:val="hybridMultilevel"/>
    <w:tmpl w:val="CD76C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E615DE8"/>
    <w:multiLevelType w:val="hybridMultilevel"/>
    <w:tmpl w:val="B810F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6E155D63"/>
    <w:multiLevelType w:val="hybridMultilevel"/>
    <w:tmpl w:val="AE5CA1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F0B0DEC"/>
    <w:multiLevelType w:val="hybridMultilevel"/>
    <w:tmpl w:val="8D825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40"/>
    <w:rsid w:val="000225AA"/>
    <w:rsid w:val="000C1989"/>
    <w:rsid w:val="00105A1F"/>
    <w:rsid w:val="00112BB4"/>
    <w:rsid w:val="001257EF"/>
    <w:rsid w:val="00184DC3"/>
    <w:rsid w:val="001E4E85"/>
    <w:rsid w:val="001F54B4"/>
    <w:rsid w:val="00225F59"/>
    <w:rsid w:val="00280E81"/>
    <w:rsid w:val="00296B76"/>
    <w:rsid w:val="002B50DA"/>
    <w:rsid w:val="002F2D5D"/>
    <w:rsid w:val="00313B47"/>
    <w:rsid w:val="00323330"/>
    <w:rsid w:val="00324EAF"/>
    <w:rsid w:val="00325B7C"/>
    <w:rsid w:val="0034319F"/>
    <w:rsid w:val="003D3304"/>
    <w:rsid w:val="003D59F4"/>
    <w:rsid w:val="003E42F2"/>
    <w:rsid w:val="0040797F"/>
    <w:rsid w:val="00407D62"/>
    <w:rsid w:val="00464453"/>
    <w:rsid w:val="004668B3"/>
    <w:rsid w:val="004A4410"/>
    <w:rsid w:val="004A47B9"/>
    <w:rsid w:val="0050291C"/>
    <w:rsid w:val="00503B32"/>
    <w:rsid w:val="00531F46"/>
    <w:rsid w:val="00567381"/>
    <w:rsid w:val="005A49F0"/>
    <w:rsid w:val="005E0463"/>
    <w:rsid w:val="005F08E5"/>
    <w:rsid w:val="00641B1F"/>
    <w:rsid w:val="00653E2A"/>
    <w:rsid w:val="00695526"/>
    <w:rsid w:val="006B3D4B"/>
    <w:rsid w:val="006C5F4A"/>
    <w:rsid w:val="006C6558"/>
    <w:rsid w:val="006E05FE"/>
    <w:rsid w:val="006E0FD2"/>
    <w:rsid w:val="00721120"/>
    <w:rsid w:val="00723AF7"/>
    <w:rsid w:val="007841CF"/>
    <w:rsid w:val="007F1218"/>
    <w:rsid w:val="0081220E"/>
    <w:rsid w:val="00824134"/>
    <w:rsid w:val="00852CA0"/>
    <w:rsid w:val="008B06E2"/>
    <w:rsid w:val="008D45A6"/>
    <w:rsid w:val="008F293D"/>
    <w:rsid w:val="00905C04"/>
    <w:rsid w:val="009406F4"/>
    <w:rsid w:val="009728B9"/>
    <w:rsid w:val="00982754"/>
    <w:rsid w:val="009C1832"/>
    <w:rsid w:val="00A07D12"/>
    <w:rsid w:val="00A139F1"/>
    <w:rsid w:val="00A24B0D"/>
    <w:rsid w:val="00A36006"/>
    <w:rsid w:val="00A54ACB"/>
    <w:rsid w:val="00A760D1"/>
    <w:rsid w:val="00AB4288"/>
    <w:rsid w:val="00AD3991"/>
    <w:rsid w:val="00AF769A"/>
    <w:rsid w:val="00B27574"/>
    <w:rsid w:val="00B72B0C"/>
    <w:rsid w:val="00B91A9C"/>
    <w:rsid w:val="00BE0B05"/>
    <w:rsid w:val="00BE14D3"/>
    <w:rsid w:val="00C11F2B"/>
    <w:rsid w:val="00C327EB"/>
    <w:rsid w:val="00C53EC3"/>
    <w:rsid w:val="00C5450B"/>
    <w:rsid w:val="00C740E3"/>
    <w:rsid w:val="00C76F40"/>
    <w:rsid w:val="00C77F79"/>
    <w:rsid w:val="00C802DF"/>
    <w:rsid w:val="00C848FC"/>
    <w:rsid w:val="00C85304"/>
    <w:rsid w:val="00CB6D8F"/>
    <w:rsid w:val="00CC4D09"/>
    <w:rsid w:val="00D072F1"/>
    <w:rsid w:val="00D34D9E"/>
    <w:rsid w:val="00E07781"/>
    <w:rsid w:val="00E34FF7"/>
    <w:rsid w:val="00E96905"/>
    <w:rsid w:val="00EF7002"/>
    <w:rsid w:val="00F01FF7"/>
    <w:rsid w:val="00F44E37"/>
    <w:rsid w:val="00F76D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549D"/>
  <w15:chartTrackingRefBased/>
  <w15:docId w15:val="{86CDC922-36ED-4FA1-B9DE-1062E01A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0E3"/>
    <w:rPr>
      <w:color w:val="0563C1" w:themeColor="hyperlink"/>
      <w:u w:val="single"/>
    </w:rPr>
  </w:style>
  <w:style w:type="paragraph" w:styleId="NoSpacing">
    <w:name w:val="No Spacing"/>
    <w:uiPriority w:val="1"/>
    <w:qFormat/>
    <w:rsid w:val="00C327EB"/>
    <w:pPr>
      <w:spacing w:after="0" w:line="240" w:lineRule="auto"/>
    </w:pPr>
  </w:style>
  <w:style w:type="paragraph" w:styleId="NormalWeb">
    <w:name w:val="Normal (Web)"/>
    <w:basedOn w:val="Normal"/>
    <w:uiPriority w:val="99"/>
    <w:unhideWhenUsed/>
    <w:rsid w:val="00C32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semiHidden/>
    <w:unhideWhenUsed/>
    <w:rsid w:val="00225F59"/>
    <w:rPr>
      <w:color w:val="2B579A"/>
      <w:shd w:val="clear" w:color="auto" w:fill="E6E6E6"/>
    </w:rPr>
  </w:style>
  <w:style w:type="paragraph" w:styleId="ListParagraph">
    <w:name w:val="List Paragraph"/>
    <w:basedOn w:val="Normal"/>
    <w:uiPriority w:val="34"/>
    <w:qFormat/>
    <w:rsid w:val="008F293D"/>
    <w:pPr>
      <w:ind w:left="720"/>
      <w:contextualSpacing/>
    </w:pPr>
  </w:style>
  <w:style w:type="paragraph" w:styleId="BalloonText">
    <w:name w:val="Balloon Text"/>
    <w:basedOn w:val="Normal"/>
    <w:link w:val="BalloonTextChar"/>
    <w:uiPriority w:val="99"/>
    <w:semiHidden/>
    <w:unhideWhenUsed/>
    <w:rsid w:val="00E9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5776">
      <w:bodyDiv w:val="1"/>
      <w:marLeft w:val="0"/>
      <w:marRight w:val="0"/>
      <w:marTop w:val="0"/>
      <w:marBottom w:val="0"/>
      <w:divBdr>
        <w:top w:val="none" w:sz="0" w:space="0" w:color="auto"/>
        <w:left w:val="none" w:sz="0" w:space="0" w:color="auto"/>
        <w:bottom w:val="none" w:sz="0" w:space="0" w:color="auto"/>
        <w:right w:val="none" w:sz="0" w:space="0" w:color="auto"/>
      </w:divBdr>
    </w:div>
    <w:div w:id="805121474">
      <w:bodyDiv w:val="1"/>
      <w:marLeft w:val="0"/>
      <w:marRight w:val="0"/>
      <w:marTop w:val="0"/>
      <w:marBottom w:val="0"/>
      <w:divBdr>
        <w:top w:val="none" w:sz="0" w:space="0" w:color="auto"/>
        <w:left w:val="none" w:sz="0" w:space="0" w:color="auto"/>
        <w:bottom w:val="none" w:sz="0" w:space="0" w:color="auto"/>
        <w:right w:val="none" w:sz="0" w:space="0" w:color="auto"/>
      </w:divBdr>
    </w:div>
    <w:div w:id="19057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hwaryas@eigroup.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hibitionsind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onvergenceindia.org/eiexpolive.aspx" TargetMode="External"/><Relationship Id="rId5" Type="http://schemas.openxmlformats.org/officeDocument/2006/relationships/image" Target="media/image1.jpeg"/><Relationship Id="rId10" Type="http://schemas.openxmlformats.org/officeDocument/2006/relationships/hyperlink" Target="https://www.smartcitiesindia.com/" TargetMode="External"/><Relationship Id="rId4" Type="http://schemas.openxmlformats.org/officeDocument/2006/relationships/webSettings" Target="webSettings.xml"/><Relationship Id="rId9" Type="http://schemas.openxmlformats.org/officeDocument/2006/relationships/hyperlink" Target="https://www.convergence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Sinha</dc:creator>
  <cp:keywords/>
  <dc:description/>
  <cp:lastModifiedBy>Aishwarya Sinha</cp:lastModifiedBy>
  <cp:revision>12</cp:revision>
  <cp:lastPrinted>2021-03-22T05:50:00Z</cp:lastPrinted>
  <dcterms:created xsi:type="dcterms:W3CDTF">2021-03-21T12:29:00Z</dcterms:created>
  <dcterms:modified xsi:type="dcterms:W3CDTF">2021-03-22T09:40:00Z</dcterms:modified>
</cp:coreProperties>
</file>